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COBRANÇA — HONORÁRIOS ADVOCATÍCIOS - CONTRATO DE PRESTAÇÃO DE SERVIÇOS - JUIZADO ESPECIAL CÍVEL - ADVOCACIA EM CAUSA PRÓPRIA</w:t>
      </w:r>
    </w:p>
    <w:p/>
    <w:p>
      <w:pPr>
        <w:pStyle w:val="Heading2"/>
      </w:pPr>
      <w:r>
        <w:rPr>
          <w:b/>
          <w:bCs/>
        </w:rPr>
        <w:t xml:space="preserve">Ementa</w:t>
      </w:r>
    </w:p>
    <w:p>
      <w:r>
        <w:t xml:space="preserve">EXCELENTÍSSIMO SENHOR DOUTOR JUIZ DE DIREITO DO JUIZADO ESPECIAL CÍVEL DA COMARCA DE ... ..., brasileiro, casado, advogado, devidamente inscrito na OAB-... n... , domiciliado, na Rua ..., n..., ..., ..., advogando em causa própria, vem à presença de Vossa Excelência com o devido respeito e acatamento, de acordo com os dispositivos legais pertinentes à matéria propor: AÇÃO DE COBRANÇA em face de, ..., brasileiro, residente e domiciliado na ...0, pelos seguintes fatos e fundamentos: I - O requerente é credor do requerido na importância liquida e certa de R$... representada por duas Notas Promissórias sendo uma no valor de R$..., e outra de R$... II - O requerente recebeu os títulos supra mencionados de ..., em razão destes terem sido dados como forma de pagamento de honorários advocatícios, conforme contrato que será anexado oportunamente, que impossibilitado de pagar à vista, sub-rogou o exeqüente. III - Os quais não foram recebidos até a presente data, não restando outra alternativa ao requerente senão a via judicial, o valor acima constitui divida líquida, certa e exigível, uma vez que a emissão dos referidos títulos é do requerido. IV - Em razão dos fatos acima epigrafados, vê-se o requerente na contingência de promover a presente ação de cobrança contra o requerido, pleiteando sua condenação ao pagamento do principal, acrescido de juros atualização monetária, honorários de advogado na base de 20% do valor desta, mais custas processuais e demais cominações de lei. V - Ante ao exposto, requer seja designada audiência conciliatória e a devida citação do requerido, para, querendo, responda à presente ação, sob pena de revelia, tudo nos moldes e temos da Lei n.º 9.099/95 e que, a final, seja julgada procedente o presente pedido, condenando o requerido ao pagamento do valor principal, corrigido monetariamente e acrescido dos juros legais e mora, totalizando o montante de R$... VI - Protesta, ademais, pela produção de todas as provas em direito admitidas, como ouvida de testemunhas, perícias, inspeção judicial e , especialmente, depoimento pessoal do requerido. Dá-se à causa o valor de R$ ... Nestes Termos,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2026-07-28T00:25:12.432Z</dcterms:created>
  <dcterms:modified xsi:type="dcterms:W3CDTF">2026-07-28T00:25:12.432Z</dcterms:modified>
</cp:coreProperties>
</file>

<file path=docProps/custom.xml><?xml version="1.0" encoding="utf-8"?>
<Properties xmlns="http://schemas.openxmlformats.org/officeDocument/2006/custom-properties" xmlns:vt="http://schemas.openxmlformats.org/officeDocument/2006/docPropsVTypes"/>
</file>