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PROCESSO ADMINISTRATIVO</w:t>
      </w:r>
    </w:p>
    <w:p/>
    <w:p/>
    <w:p>
      <w:r>
        <w:t xml:space="preserve">SINDICÂNCIA — ADVOGADO - RENÚNCIA AOS PODERES DA PROCURAÇÃO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CÍVEL DA COMARCA DE ... - ... Autos sob o nº ... ..., ex-procuradores da ... já qualificada nos autos de SINDICÂNCIA acima identificados, na qual figura como parte adversa ..., vem respeitosamente à presença de Vossa Excelência para se manifestar no seguinte sentido: Os peticionários renunciaram os poderes outorgados pela ..., conforme manifestação de fls. ... Devido a permanência de publicações em seus nomes (em .../.../...), informam ao juízo que não se responsabilizarão pelos prazos processuais relativos aos presentes autos. Isto posto, REQUER digne-se Vossa Excelência em determinar a exclusão do nome dos advogados ... (OAB/ Nº ...), ... (OAB/ Nº ...) e ... (OAB/ Nº ...) das futuras publicações, bem com de todos os integrantes do escritório ... Em tempo, a título de informação, os Peticionários ressaltam que não possuem em seus cadastros o endereço atualizado da empresa ..., uma vez que a mesma mudou sua sede para a cidade de ... / ... Nestes Termos, Pede Deferimento. ..., ... de ... de ... ... OAB/ Nº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2026-07-28T00:13:18.898Z</dcterms:created>
  <dcterms:modified xsi:type="dcterms:W3CDTF">2026-07-28T00:13:18.898Z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