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INDENIZAÇÃO POR DANOS MORAIS</w:t>
      </w:r>
    </w:p>
    <w:p/>
    <w:p>
      <w:r>
        <w:rPr>
          <w:b/>
          <w:bCs/>
        </w:rPr>
        <w:t xml:space="preserve">Recurso: </w:t>
      </w:r>
      <w:r>
        <w:t xml:space="preserve">re 60</w:t>
      </w:r>
    </w:p>
    <w:p/>
    <w:p>
      <w:r>
        <w:t xml:space="preserve">AÇÃO DE RESCISÃO CONTRATUAL CUMULADA COM RESSARCIMENTO DE PERDAS E DANOS E PEDIDO DE TUTELA ANTECIPATÓRIA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RESCISÃO CONTRATUAL C/C RESSARCIMENTO DE PERDAS E DANOS E TUTELA ANTECIPATÓRIA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1. DO CONTRATO Em data de ..... de .......... de ........... o requerente firmou com a requerida Contrato Particular de Compromisso de Compra e Venda (doc. .... a ...), tendo com objeto os seguintes bens imóveis: Contrato n. ......... Apto. ........... - Módulo ...., do bloco .... - PADRÃO - Tipo ...., com área privativa de ......m2, área de uso comum de .....m2, totalizando .....m2, ou PADRÃO - Tipo ...., com área privativa de .....m2, área de uso comum de .....m2, totalizando .....m2, situado na Rua .............., em ............... do Empreendimento Residencial ............... (Cód. .....). Contrato n. ..............: Apto ..... - Módulo .., do bloco ..... - PADRÃO - Tipo ..., com área privativa de ......m2, área de uso comum de .....m2, totalizando .....m2, ou PADRÃO - Tipo ...., com área privativa de ....m2, área de uso comum de ....m2, totalizando ....m2, situado na Rua ................., em ............, do Empreendimento Residencial .............. (cód. .....). 2. DO VALOR E DO FINANCIAMENTO DOS IMÓVEIS O preço total dos imóveis adquiridos à época do financiamento era de R$ .......... cada apartamento, sendo R$ ....... a título de poupança e o saldo devedor financiado em ...... parcelas iguais, conforme Quadro Resumo em anexo (doc. .... e ...) e Proposta de Reserva n. ....... e ..... (doc. .... e ....). 3. DOS PAGAMENTOS EFETUADOS O requerente pagou a poupança de ambos os imóveis, acrescido de um total de .... parcelas no valor de R$ ........., conforme planilha de cálculo em anexo (doc. ....), que computou entrada e financiamento em valores atualizados e corrigidos monetariamente. Portanto, até o mês de ....... do corrente ano as parcelas dos referidos imóveis encontra-se em dia, como se comprova através da juntada das cópias dos comprovantes de pagamento em anexo (doc. ....., .... e ....) . 4. DO PRAZO DE ENTREGA DO IMÓVEL De acordo com o estabelecido na cláusula Décima Primeira dos referidos contratos (doc. ....), que fala do "DO PRAZO DA ENTREGA" e ainda no item 13 do Quadro Resumo (doc. .... e ...), o prazo da entrega do imóvel do bloco 02 seria para ....... de ...... e do imóvel do bloco .... seria para ...... de ....., com tolerância de atraso ou antecipação, em ambos os contratos, de ...... dias, o que prorrogaria a entrega da obra para ..... e ........ de ......., respectivamente. Desta forma, deve haver a rescisão contratual em razão da requerida não ter entregue os imóveis nos prazos estipulados, descumprindo cláusula contratual resolutiva, bem como não haver previsão para a efetiva entrega. 5. DO ANDAMENTO DA OBRA A construção dos referidos imóveis, pertencentes aos blocos "..." e "..." sequer iniciou e a obra composta de vários blocos encontra-se totalmente atrasada, senão abandonada, pois somente um dos blocos está em fas e de acabamento e um outro ainda no inócio, como podemos observar pelas fotos e respectivos negativos inclusos à presente (doc. ....), sendo que nenhum deles referem aos imóveis adquiridos pelo requerente. 6. DA NOTIFICAÇÃO Como o prazo da entrega da obra já se expirou, levando-se em conta a tolerância de ........ dias de atraso, o requerente procedeu a NOTIFICAÇÃO EXTRAJUDICIAL da requerida, conforme documento em anexo (doc. ....), notificando-a, em resumo, nos seguintes termos: "...tem a presente a finalidade de NOTIFICAR a empresa ....... .,na pessoa de seu representante legal, para,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2026-10-26T07:03:20.615Z</dcterms:created>
  <dcterms:modified xsi:type="dcterms:W3CDTF">2026-10-26T07:03:20.615Z</dcterms:modified>
</cp:coreProperties>
</file>

<file path=docProps/custom.xml><?xml version="1.0" encoding="utf-8"?>
<Properties xmlns="http://schemas.openxmlformats.org/officeDocument/2006/custom-properties" xmlns:vt="http://schemas.openxmlformats.org/officeDocument/2006/docPropsVTypes"/>
</file>