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Ap. 92.002713-8</w:t>
      </w:r>
    </w:p>
    <w:p>
      <w:r>
        <w:rPr>
          <w:b/>
          <w:bCs/>
        </w:rPr>
        <w:t xml:space="preserve">Tribunal: </w:t>
      </w:r>
      <w:r>
        <w:t xml:space="preserve">TJPB</w:t>
      </w:r>
    </w:p>
    <w:p/>
    <w:p>
      <w:r>
        <w:t xml:space="preserve">AÇÃO DE INDENIZAÇÃO POR DANOS MORAIS -,  RECUSA DE CARTÃO DE CRÉDITO — CULPA EXCLUSIVA DA EMPRESA ADMINISTRADORA - SITUAÇÃO VEXATÓRIA PARA O CLIENTE</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 fulcro no inciso V do artigo 5º da Constituição Federal, artigos 42 e 49 do Código de Defesa do Consumidor, artigo 186 do Código Civil e demais dispositivos legais aplicáveis à espécie, propor AÇÃO DE INDENIZAÇÃO POR DANOS MORAIS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autor é associado da ...., possuindo o cartão de crédito sob nº .... (cópia anexa - doc. nº ....), sendo que sempre adimpliu de forma correta as suas obrigações decorrentes das despesas efetuadas através do indigitado cartão de crédito - o qual é administrado pela empresa ora Suplicada, conforme inclusos comprovantes de pagamento (docs. nºs .... a ....). Outrossim, em .... de ...., o autor empreendeu viagem ao exterior, a fim de participar de atividade em sua área profissional, qual seja, o "....", realizado entre os dias .... e .... daquele mês, na .... (registro de inscrição em anexo - doc. nº ....). Após a participação do ora demandante no supra mencionado Congresso, sua família (esposa e filhos) se fez acompanhar do mesmo, a fim de, conjunta e familiarmente, fazer turismo naquele País, conhecendo determinadas cidades e pontos turísticos. Cabe ressaltar que tal passeio era aguardado com muita ansiedade e expectativa pelo requerente, bem como seus familiares, ante a chance de aproveitarem o máximo de tempo juntos. Assim que, em data de .... de .... de ...., o requerente dirigiu-se a empresa "....", sita naquele País, a fim de adquirir determinadas passagens aéreas, bem como pacotes de turismo domésticos, ou seja, dentro da própria ...., tudo a ser pago através de seu cartão de crédito ...., no valor de .... (....), equivalente a US$ .... (....) - (doc. nº ....). Após efetuado o pedido, inclusive tendo sido feitas as reservas das passagens, hotel e outros passeios, o autor entregou o indigitado cartão de crédito ao vendedor, a fim de possibilitar e ultimar as compras. Entretanto, ao contrário do esperado, o referido atendente, Gerente da companhia de turismo, Sr. ...., informou ao demandante que o seu cartão de crédito não fora aceito para pagamento, tendo o mesmo sido recusado pela máquina de registro de compra. Estranhando tal situação, uma vez que não haveria qualquer motivo para recusa, o requerente solicitou ao gerente da empresa de turismo que novamente tentasse efetuar a transação. Renovada a tentativa de aceitação do cartão de crédito, de forma reiterada foi negada, inclusive através da indiscutível mensagem trans cancelled (transferência cancelada) constante no painel da respectiva máquina e nos registros fornecidos ao próprio, ora autor, os quais são juntados à presente (docs. nºs .... e ....), bem como lançamento de próprio punho pelo Gerente (Sr. ....) da palavra declined (declinada ou recusada) (sic - doc. nº .... anexo). Diante de tal recusa, o autor, mesmo vendo-se em situação constrangedora - perante não só o próprio Gerente da companhia, mas também diante de todos os demais ali presentes (e até mesmo perante sua família, a qual com o requerente dividia o constrangimento) - pediu que o atendente mantivesse as reservas de passagens e pacotes de viagem, que ele tentaria resolver a questão de alguma forma alternativa. Ocorreu, todavia, que, naquela ocasião, não possuía o autor tal quantia em espécie, pois havia se preparado para utilizar o seu cartão de crédito (apregoado como a "firma mais segura" em efetuar pagamentos em viagens). Com efeito, como é notório e sabido, em viagens ao exterior deve levar-se o mínimo possível de dinheiro em espécie, para não se tornar alvo fáci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2026-10-26T02:16:11.301Z</dcterms:created>
  <dcterms:modified xsi:type="dcterms:W3CDTF">2026-10-26T02:16:11.301Z</dcterms:modified>
</cp:coreProperties>
</file>

<file path=docProps/custom.xml><?xml version="1.0" encoding="utf-8"?>
<Properties xmlns="http://schemas.openxmlformats.org/officeDocument/2006/custom-properties" xmlns:vt="http://schemas.openxmlformats.org/officeDocument/2006/docPropsVTypes"/>
</file>