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 181.926</w:t>
      </w:r>
    </w:p>
    <w:p>
      <w:r>
        <w:rPr>
          <w:b/>
          <w:bCs/>
        </w:rPr>
        <w:t xml:space="preserve">Tribunal: </w:t>
      </w:r>
      <w:r>
        <w:t xml:space="preserve">TJSP</w:t>
      </w:r>
    </w:p>
    <w:p/>
    <w:p>
      <w:r>
        <w:t xml:space="preserve">FILHA PORTADORA DE PROBLEMAS MENTAIS — AÇÃO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INTERDIÇÃO em face de ....., brasileiro (a), (estado civil), profissional da área de ....., portador (a) do CIRG n.º ..... e do CPF n.º ....., residente e domiciliado (a) na Rua ....., n.º ....., Bairro ....., Cidade ....., Estado ....., pelos motivos de fato e de direito a seguir aduzidos. DOS FATOS I- A Requerida há aproximadamente 05 anos, acometeu-se de um distúrbio mental, diagnosticado sob C.I.D nº ............, conforme atestados médicos em anexo. II- Desde então, a requerida reside com a Requerente a qual presta todos os cuidados a mesma. III- A Requerente assim como a Requerida são beneficiárias de uma pensão deixada por Sr. .......,junto ao ........., aquela como viúva, esta por ser inapta ao trabalho. IV- Ocorre que, o referido órgão está solicitando a regularização da curatela da Requerida, sob pena de bloqueio do benefício, conforme fotocópia inclusa. V- Conforme fotocópias inclusas, verifica-se que após exame médico, já constatou a incapacidade total da Requerida de forma permanente. VI- Uma vez afetadas as faculdades mentais do Requerida, e visto que se mostra incapaz de reger a sua vida civil, não viu outra alternativa, a Requerente, que ora propõe a presente ação, senão a de impetrar a presente medida, a fim de que seja decretada a interdição do Requerida. VII- Esclarece ainda que devido ao s distúrbios psíquicos, a Requerida é pessoa agressiva e bastante nervosa, sendo difícil deslocar-lhe até o juízo, motivo que o seu interrogatório deverá ser realizado em sua própria residência. VIII- Deve assim, ser lhe nomeada um curador, indicando-se para tanto e desde logo ............. sua genitora e ora Requerente, acima qualificada. IX- Informa-se outrossim que o Interditanda não é possuidora de quaisquer bens DO DIREITO O art. 1767 do NCC reza que: "Estão sujeitos à curatela: I- aqueles que, por enfermidade ou deficiência mental, não tiverem o necessário discernimento para os atos da vida civil". O art. 1768 do mesmo diploma dispõe que: " A interdição deve ser promovida: I- pelos pais ou tutores; II- pelo cônjuge, ou por qualquer parente; III- pelo Ministério Público. DOS PEDIDOS Isto posto, requer-se a Vossa Excelência: I. Seja designado dia e hora para o interrogatório da Requerida; II. A oitiva do Douto Representante do Ministério Público; III. A nomeação do perito para proceder ao respectivo exame de sanidade mental (com lastro no art. 1183 do Código de Processo Civil); IV. Seja decretada a interdição de ............, já qualificada, nomeando-se a pessoa indicada para sua curadora; V. Considerando que a interdição admite gradações, sendo possível a solução intermediária entre a capacidade e a incapacidade total, com o estabelecimento de limites (RT 497/85) e que deve o juiz fixar limites da curatela (art. 1184, "in fine", do Código de Processo Civil e artigos 92, parágrafo 6º da Lei de Registros Públicos) pede-se que, na hipótese de a perícia judicial concluir que o interditando não seja totalmente incapaz para reger os atos da vida civil, seja a presente ação julgada parcialmente procedente e que a nomeação da curadora se dê com poderes limitados; VI. Seja ordenado que se promova a inscrição da r. sentença no registro de pessoas naturais competente (artigos 92 e 93 da Lei 6.015/73), e sua regu lar publicação, nos termos do estatuído no artigo 1.184 do Código de Processo Civil. VIII. A produção de todos os meios de provas, em direito admitidas, inclusive a testemunhal cujo rol será apresentado oportunamente. Dá-se à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2026-06-17T14:21:58.077Z</dcterms:created>
  <dcterms:modified xsi:type="dcterms:W3CDTF">2026-06-17T14:21:58.077Z</dcterms:modified>
</cp:coreProperties>
</file>

<file path=docProps/custom.xml><?xml version="1.0" encoding="utf-8"?>
<Properties xmlns="http://schemas.openxmlformats.org/officeDocument/2006/custom-properties" xmlns:vt="http://schemas.openxmlformats.org/officeDocument/2006/docPropsVTypes"/>
</file>