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GUARDA E ALIMENTOS</w:t>
      </w:r>
    </w:p>
    <w:p/>
    <w:p/>
    <w:p>
      <w:r>
        <w:t xml:space="preserve">PEDIDO DE ADOÇÃO DE CRIANÇA QUE JÁ SE ENCONTRA SOB A GUARDA DO CASAL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 ....., brasileiro (a), (estado civil), profissional da área de ....., portador (a) do CIRG n.º ..... e do CPF n.º ....., e ....., brasileiro (a), (estado civil), profissional da área de ....., portador (a) do CIRG n.º ..... e do CPF n.º ....., residentes e domiciliados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ADOÇÃO PLENA em face de ....., brasileiro (a), (estado civil), profissional da área de ....., portador (a) do CIRG n.º ..... e do CPF n.º ....., residente e domiciliado (a) na Rua ....., n.º ....., Bairro ....., Cidade ....., Estado ..... pelos motivos de fato e de direito a seguir aduzidos. DOS FATOS Os ora Requerentes, casaram-se em data de .... (Certidão de casamento em anexo) pelo regime de Comunhão Parcial de Bens, na Cidade de .... Como a mãe do Requerido não queria e nem podia criá-lo, manifestou inequívoca vontade de entregar seu filho .... aos Requerentes, antes mesmo deste completar .... de idade, o que já foi tempo mais que suficiente para se poder avaliar através da convivência a constituição de vínculo. O Requerido .... hoje é uma criança muito amada, criada dentro de hábitos e normas de uma família estruturada. Comprovada idoneidade moral, sanidade mental e física e demais requisitos exigidos, obtiveram a guarda do mesmo. Em data de ...., foi prolatada Sentença (doc. ....), nos autos de nº .... na .... ª Vara de Família da Comarca de ...., autos estes em que os ora Requerentes obtiveram a guarda e responsabilidade do Requerido ...., conforme termo em anexo (doc. ....). Cumpridas todas as forma lidades e exigências legais e, estando hoje o menor com .... anos, desejam a ADOÇÃO DEFINITIVA da criança, estando ele hoje, sem sombra de dúvidas, melhor do que com a própria mãe, num ambiente familiar adequado, com muito amor e assistência. ,E1&gt;DO DIREITO Os Requerentes vêm a obrigar-se pela assistência moral, educacional, material e emocional do adotando, nos termos do artigo 4º e parágrafo da Lei 8.069/90, como se filho legítimo fosse. Segundo o art. 226/CF, a família é a célula máter da sociedade, daí aduzir-se que toda criança tem direito a uma família que a ampare e que lhê dê total segurança, além de tratá-la com amor e muito carinho. DOS PEDIDOS Diante do exposto e frente a legislação pertinente, requerem se digne Vossa Excelência: a) Seja-lhes deferido o pedido de ADOÇÃO PLENA do Requerido; b) Requerem também a intimação do digno representante do Ministério Público, para manifestação acerca do presente pedido; c) Na sentença que for prolatada favorável, requerem seja conferido ao Requerido o nome dos pais adotivos, ou seja, .... e de seus adotivos maternos e paternos, tudo de conformidade com o artigo 27 e seus parágrafo 8.065/90. Dá-se à causa o valor de R$ ..... Nesses Termos, Pede Deferimento. Local e data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2026-06-17T14:10:34.642Z</dcterms:created>
  <dcterms:modified xsi:type="dcterms:W3CDTF">2026-06-17T14:10:34.642Z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