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AÇÃO DE ALIMENTOS, EM PROL DE FILHOS E CÔNJUGE</w:t>
      </w:r>
    </w:p>
    <w:p/>
    <w:p>
      <w:pPr>
        <w:pStyle w:val="Heading2"/>
      </w:pPr>
      <w:r>
        <w:rPr>
          <w:b/>
          <w:bCs/>
        </w:rPr>
        <w:t xml:space="preserve">Ementa</w:t>
      </w:r>
    </w:p>
    <w:p>
      <w:r>
        <w:t xml:space="preserve">EXMO. SR. DR. JUIZ DE DIREITO DA ..... VARA DE FAMÍLIA DA COMARCA DE ....., ESTADO DO ..... ....., brasileiro (a), menor, representado por sua mãe ....., também requerente,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ALIMENTOS em face de ....., brasileiro (a), (estado civil), profissional da área de ....., portador (a) do CIRG n.º ..... e do CPF n.º ....., residente e domiciliado (a) na Rua ....., n.º ....., Bairro ....., Cidade ....., Estado ....., pelos motivos de fato e de direito a seguir aduzidos. DOS FATOS A autora é casada com o réu desde a data de .../.../..., de cujo matrimônio possuem os seguintes filhos: ...., nascida em .../.../...; e ...., nascida em .../.../... O réu, em data de alguns meses, abandonou a autora e filhos não lhes prestando qualquer ajuda material ou sustento deixando-os a sofrer privações. O réu exerce a profissão de ...., recebendo remuneração mensal de R$ ...., estando a trabalhar para a firma ...., na Rua .... nº ...., Município de ...., Estado de .... DO DIREITO O pedido encontra fulcro nos arts. 1694 e ss. do Novo Código Civil. DOS PEDIDOS Diante do exposto requer: a) a concessão do benefício de assistência judiciária gratuita para o que declara não ter meios de pagar as despesas processuais sem prejuízo do sustento próprio ou da família; b) a fixação de plano, de alimentos provisionais a serem pagos pelo réu, no valor correspondente a ....% dos vencimentos líquidos e vantagens, inclusive 13º salário; c ) seja expedido ofício ao empregador para imediato desconto em folha de pagamento do réu da importância arbitrada por Vossa Excelência, entregando-se a quantia à Autora, requisitando-se, no mesmo expediente, informações sobre a remuneração do réu, enviar via ordem de pagamento, agência ...., em nome da Autora; d) a designação de dia e hora para realização de audiência, para qual deverá o réu ser citado, via precatória, a comparecer e oferecer defesa que tiver, sob pena de revelia e confissão quanto a matéria de fato; e) seja julgada procedente a ação e condenado o réu ao pagamento da pensão alimentícia que vier a ser fixada a final por Vossa Excelência, além das custas e honorários de advogado que forem arbitrados; 5) Além dos documentos anexados, requer, como prova do alegado seja tomado depoimento pessoal do réu, pena de confissão, e de testemunhas que serão arroladas oportunamente. 6) Para patrocínio da causa, a autora indica o advogado e o estagiário que assina uma presente petição, os quais declaram aceitar o encargo. 7) Requer outrossim, a intimação do representante do Ministério Público para intervir no feito.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2026-10-26T02:20:35.775Z</dcterms:created>
  <dcterms:modified xsi:type="dcterms:W3CDTF">2026-10-26T02:20:35.775Z</dcterms:modified>
</cp:coreProperties>
</file>

<file path=docProps/custom.xml><?xml version="1.0" encoding="utf-8"?>
<Properties xmlns="http://schemas.openxmlformats.org/officeDocument/2006/custom-properties" xmlns:vt="http://schemas.openxmlformats.org/officeDocument/2006/docPropsVTypes"/>
</file>