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DE ALIMENTOS</w:t>
      </w:r>
    </w:p>
    <w:p>
      <w:r>
        <w:rPr>
          <w:i/>
          <w:iCs/>
          <w:color w:val="666666"/>
        </w:rPr>
        <w:t xml:space="preserve">INVESTIGAÇÃO DE PATERNIDADE</w:t>
      </w:r>
    </w:p>
    <w:p/>
    <w:p/>
    <w:p>
      <w:r>
        <w:t xml:space="preserve">AÇÃO DE ALIMENTOS, EM PROL DE FILHOS E CÔNJUGE</w:t>
      </w:r>
    </w:p>
    <w:p/>
    <w:p>
      <w:pPr>
        <w:pStyle w:val="Heading2"/>
      </w:pPr>
      <w:r>
        <w:rPr>
          <w:b/>
          <w:bCs/>
        </w:rPr>
        <w:t xml:space="preserve">Ementa</w:t>
      </w:r>
    </w:p>
    <w:p>
      <w:r>
        <w:t xml:space="preserve">EXMO. SR. DR. JUIZ DE DIREITO DA ..... VARA DE FAMÍLIA DA COMARCA DE ....., ESTADO DO ..... ....., brasileiro (a), menor, representado por sua mãe ....., também requerente,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DE ALIMENTOS em face de ....., brasileiro (a), (estado civil), profissional da área de ....., portador (a) do CIRG n.º ..... e do CPF n.º ....., residente e domiciliado (a) na Rua ....., n.º ....., Bairro ....., Cidade ....., Estado ....., pelos motivos de fato e de direito a seguir aduzidos. DOS FATOS A autora é casada com o réu desde a data de .../.../..., de cujo matrimônio possuem os seguintes filhos: ...., nascida em .../.../...; e ...., nascida em .../.../... O réu, em data de alguns meses, abandonou a autora e filhos não lhes prestando qualquer ajuda material ou sustento deixando-os a sofrer privações. O réu exerce a profissão de ...., recebendo remuneração mensal de R$ ...., estando a trabalhar para a firma ...., na Rua .... nº ...., Município de ...., Estado de .... DO DIREITO O pedido encontra fulcro nos arts. 1694 e ss. do Novo Código Civil. DOS PEDIDOS Diante do exposto requer: a) a concessão do benefício de assistência judiciária gratuita para o que declara não ter meios de pagar as despesas processuais sem prejuízo do sustento próprio ou da família; b) a fixação de plano, de alimentos provisionais a serem pagos pelo réu, no valor correspondente a ....% dos vencimentos líquidos e vantagens, inclusive 13º salário; c ) seja expedido ofício ao empregador para imediato desconto em folha de pagamento do réu da importância arbitrada por Vossa Excelência, entregando-se a quantia à Autora, requisitando-se, no mesmo expediente, informações sobre a remuneração do réu, enviar via ordem de pagamento, agência ...., em nome da Autora; d) a designação de dia e hora para realização de audiência, para qual deverá o réu ser citado, via precatória, a comparecer e oferecer defesa que tiver, sob pena de revelia e confissão quanto a matéria de fato; e) seja julgada procedente a ação e condenado o réu ao pagamento da pensão alimentícia que vier a ser fixada a final por Vossa Excelência, além das custas e honorários de advogado que forem arbitrados; 5) Além dos documentos anexados, requer, como prova do alegado seja tomado depoimento pessoal do réu, pena de confissão, e de testemunhas que serão arroladas oportunamente. 6) Para patrocínio da causa, a autora indica o advogado e o estagiário que assina uma presente petição, os quais declaram aceitar o encargo. 7) Requer outrossim, a intimação do representante do Ministério Público para intervir no feito. Dá-se à causa o valor de R$ .....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2026-09-10T22:28:12.007Z</dcterms:created>
  <dcterms:modified xsi:type="dcterms:W3CDTF">2026-09-10T22:28:12.007Z</dcterms:modified>
</cp:coreProperties>
</file>

<file path=docProps/custom.xml><?xml version="1.0" encoding="utf-8"?>
<Properties xmlns="http://schemas.openxmlformats.org/officeDocument/2006/custom-properties" xmlns:vt="http://schemas.openxmlformats.org/officeDocument/2006/docPropsVTypes"/>
</file>