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INVESTIGAÇÃO DE PATERNIDADE</w:t>
      </w:r>
    </w:p>
    <w:p/>
    <w:p/>
    <w:p>
      <w:r>
        <w:t xml:space="preserve">INTERPOSIÇÃO DE AÇÃO DECLARATÓRIA, A FIM DE SE RESGUARDAR A PROPRIEDADE DE BEM, EM DECORRÊNCIA DE DIVÓRCIO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DECLARATÓRIA DE BEM RESERVADO em face de ....., brasileiro (a), (estado civil), profissional da área de ....., portador (a) do CIRG n.º ..... e do CPF n.º ....., residente e domiciliado (a) em lugar incerto e não sabido, pelos motivos de fato e de direito a seguir aduzidos. DOS FATOS A autora casou-se com o requerido em data de ..../.../... e, apesar de não constar no Registro de Casamento o regime adotado, prevaleceu o regime de Comunhão Universal de Bens, tendo em vista o regime supletivo legalmente aplicável à época. Dessa União restaram os filhos: ...., nascido em .../.../..., e ...., nascido em .../.../..., os quais vivem sob a guarda e responsabilidade da requerente. Em .... de ...., o réu abandonou seu lar e seus filhos menores, ensejando o Divórcio Direto, o qual foi prolatado nos Autos nº .... desse Respeitável Juízo, conforme cópia de Sentença em anexo. O requerido continua AUSENTE e em nenhum momento ao longo desse período cumpriu com seu dever de pai para com seus filhos menores. O bem Imóvel em questão foi adquirido com o produto PRÓPRIO E EXCLUSIVO DO TRABALHO E ESFORÇO DA REQUERENTE, como faz prova o Contrato de Compromisso de Compra e Venda existente entre a requerente e a COHAB - ...., conforme cópia em anexo. DO DIREITO No pedido de Divórcio a autora PEDIU QUE FOSSE CONSIGNADO EM ATA DE SEN TENÇA QUE O ÚNICO BEM IMÓVEL A PARTILHAR É BEM RESERVADO DA REQUERENTE, no entanto, a r. sentença prolatada em .../.../..., por esse Respeitável Juízo, silenciou sobre tal pedido, como se vê da cópia da referida Sentença, em anexo: O bem imóvel em apreço se refere ao apartamento onde mora a requerente e está localizado na Rua .... nº ...., apto ...., no Conjunto ...., e tem as seguintes características: a área construída é de .... m², a área comum é de .... m², a área de fração social ideal de solo é de .... m², conforme se vê do referido Contrato e da Matrícula nº .... da .... Circunscrição de Registro de Imóvel de ...., sendo que o valor venal do Imóvel foi estipulado pelo poder público em R$ .... (....), para o ano de ...., conforme cópia do carnê do IPTU, em anexo. DOS PEDIDOS Ante o exposto e tendo em vista o disposto no artigo 1642 do Código Civil Brasileiro, requer o que segue: I - A Citação do requerido através de Edital nos termos do artigo 227 do Código de Processo Civil, tendo em vista estar o requerido em lugar incerto e não sabido; II - O deferimento da Justiça Gratuita, uma vez que a requerente é pessoa POBRE na acepção Jurídica do termo; III - A PROCEDÊNCIA DO PEDIDO, após ouvido o ilustre representante do Ministério Público, se necessário; IV - Protesta-se por todos os meios de prova em Direito admitidos; V - A Declaração por Sentença que o bem Imóvel em questão é BEM RESERVADO da requerente, nos termos do artigo 246 do Código Civil Brasileiro; VI - A Condenação do requerido ao pagamento de todas as taxas, despesas processuais e honorários advocatícios de sucumbência;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2026-10-26T02:15:44.307Z</dcterms:created>
  <dcterms:modified xsi:type="dcterms:W3CDTF">2026-10-26T02:15:44.307Z</dcterms:modified>
</cp:coreProperties>
</file>

<file path=docProps/custom.xml><?xml version="1.0" encoding="utf-8"?>
<Properties xmlns="http://schemas.openxmlformats.org/officeDocument/2006/custom-properties" xmlns:vt="http://schemas.openxmlformats.org/officeDocument/2006/docPropsVTypes"/>
</file>