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p>
      <w:r>
        <w:t xml:space="preserve">INTERPOSIÇÃO DE AÇÃO DECLARATÓRIA, A FIM DE SE RESGUARDAR A PROPRIEDADE DE BEM, EM DECORRÊNCIA DE DIVÓRCIO</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DECLARATÓRIA DE BEM RESERVADO em face de ....., brasileiro (a), (estado civil), profissional da área de ....., portador (a) do CIRG n.º ..... e do CPF n.º ....., residente e domiciliado (a) em lugar incerto e não sabido, pelos motivos de fato e de direito a seguir aduzidos. DOS FATOS A autora casou-se com o requerido em data de ..../.../... e, apesar de não constar no Registro de Casamento o regime adotado, prevaleceu o regime de Comunhão Universal de Bens, tendo em vista o regime supletivo legalmente aplicável à época. Dessa União restaram os filhos: ...., nascido em .../.../..., e ...., nascido em .../.../..., os quais vivem sob a guarda e responsabilidade da requerente. Em .... de ...., o réu abandonou seu lar e seus filhos menores, ensejando o Divórcio Direto, o qual foi prolatado nos Autos nº .... desse Respeitável Juízo, conforme cópia de Sentença em anexo. O requerido continua AUSENTE e em nenhum momento ao longo desse período cumpriu com seu dever de pai para com seus filhos menores. O bem Imóvel em questão foi adquirido com o produto PRÓPRIO E EXCLUSIVO DO TRABALHO E ESFORÇO DA REQUERENTE, como faz prova o Contrato de Compromisso de Compra e Venda existente entre a requerente e a COHAB - ...., conforme cópia em anexo. DO DIREITO No pedido de Divórcio a autora PEDIU QUE FOSSE CONSIGNADO EM ATA DE SEN TENÇA QUE O ÚNICO BEM IMÓVEL A PARTILHAR É BEM RESERVADO DA REQUERENTE, no entanto, a r. sentença prolatada em .../.../..., por esse Respeitável Juízo, silenciou sobre tal pedido, como se vê da cópia da referida Sentença, em anexo: O bem imóvel em apreço se refere ao apartamento onde mora a requerente e está localizado na Rua .... nº ...., apto ...., no Conjunto ...., e tem as seguintes características: a área construída é de .... m², a área comum é de .... m², a área de fração social ideal de solo é de .... m², conforme se vê do referido Contrato e da Matrícula nº .... da .... Circunscrição de Registro de Imóvel de ...., sendo que o valor venal do Imóvel foi estipulado pelo poder público em R$ .... (....), para o ano de ...., conforme cópia do carnê do IPTU, em anexo. DOS PEDIDOS Ante o exposto e tendo em vista o disposto no artigo 1642 do Código Civil Brasileiro, requer o que segue: I - A Citação do requerido através de Edital nos termos do artigo 227 do Código de Processo Civil, tendo em vista estar o requerido em lugar incerto e não sabido; II - O deferimento da Justiça Gratuita, uma vez que a requerente é pessoa POBRE na acepção Jurídica do termo; III - A PROCEDÊNCIA DO PEDIDO, após ouvido o ilustre representante do Ministério Público, se necessário; IV - Protesta-se por todos os meios de prova em Direito admitidos; V - A Declaração por Sentença que o bem Imóvel em questão é BEM RESERVADO da requerente, nos termos do artigo 246 do Código Civil Brasileiro; VI - A Condenação do requerido ao pagamento de todas as taxas, despesas processuais e honorários advocatícios de sucumbência;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2026-06-17T14:05:36.986Z</dcterms:created>
  <dcterms:modified xsi:type="dcterms:W3CDTF">2026-06-17T14:05:36.986Z</dcterms:modified>
</cp:coreProperties>
</file>

<file path=docProps/custom.xml><?xml version="1.0" encoding="utf-8"?>
<Properties xmlns="http://schemas.openxmlformats.org/officeDocument/2006/custom-properties" xmlns:vt="http://schemas.openxmlformats.org/officeDocument/2006/docPropsVTypes"/>
</file>