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Recurso: </w:t>
      </w:r>
      <w:r>
        <w:t xml:space="preserve">REsp 249.559</w:t>
      </w:r>
    </w:p>
    <w:p/>
    <w:p>
      <w:r>
        <w:t xml:space="preserve">AÇÃO CONTRA ESTA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ação monitória contra a Fazenda Pública. Referências Legislativas: - Art. 100 da Constituição Federal de 1988 - Art 730 da Lei 5.869/73, Código de Processo Civil de 1973 Precedentes: EREsp 249.559 SP 2004/0170366-8 DECISÃO: 09-08-2006 DJ DATA: 28-08-2006 PG: 206 REsp 716.838 MG 2004/0168515-0 DECISÃO: 25-04-2006 DJ DATA: 30-05-2006 PG: 144 AgRg no Ag 711.704 MG 2005/0163293-6 DECISÃO: 29-11-2005 DJ DATA: 19-12-2005 PG: 438 EREsp 345.752 MG 2004/0135757-2 DECISÃO: 09-11-2005 DJ DATA: 05-12-2005 PG: 207 RDDP VOL.: 35 PG: 116 REVJUR VOL.: 339 PG: 98 RSTJ VOL.: 199 PG: 85 REsp 755.129 RS 2005/0089472-0 DECISÃO: 23-08-2005 DJ DATA: 05-09-2005 PG: 311 REsp 603.859 RJ 2003/0194281-0 DECISÃO: 01-06-2004 DJ DATA: 28-06-2004 PG: 205 REsp 196.580 MG 1998/0087988-9 DECISÃO: 17-10-2000 DJ DATA: 18-12-2000 PG: 200 JBCC VOL.: 187 PG: 350 RIP VOL.: 9 PG: 294 Data da Decisão: 16-05-2007 DJ de 30-05-2007, pág. 293 EMENTÁRIO FORENSE. Agosto, 2007. Ano LIX. Nº 705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2026-07-28T01:39:36.970Z</dcterms:created>
  <dcterms:modified xsi:type="dcterms:W3CDTF">2026-07-28T01:39:36.970Z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