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6.257 DE 19-11-2007</w:t>
      </w:r>
    </w:p>
    <w:p/>
    <w:p/>
    <w:p>
      <w:r>
        <w:t xml:space="preserve">LEI 9.434 DE 04-02-1997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11.633, DE 27 DEZEMBRO DE 2007 Altera a Lei nº 9.434, de 4 de fevereiro de 1997. O PRESIDENTE DA REPÚBLICA Faço saber que o Congresso Nacional decreta e eu sanciono a seguinte Lei: Art. 1º A Lei nº 9.434, de 4 de fevereiro de 1997, passa a vigorar acrescida do seguinte art. 9º-A: "Art. 9º-A É garantido a toda mulher o acesso a informações sobre as possibilidades e os benefícios da doação voluntária de sangue do cordão umbilical e placentário durante o período de consultas pré-natais e no momento da realização do parto." Art. 2º Esta Lei entra em vigor na data de sua publicação. Brasília, 27 de dezembro de 2007; 186º da Independência e 119º da República. LUIZ INÁCIO LULA DA SILVA Márcia Bassit Lameiro Costa Mazzoli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2026-07-28T01:49:14.906Z</dcterms:created>
  <dcterms:modified xsi:type="dcterms:W3CDTF">2026-07-28T01:49:14.906Z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