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6.257 DE 19-11-2007</w:t>
      </w:r>
    </w:p>
    <w:p/>
    <w:p/>
    <w:p>
      <w:r>
        <w:t xml:space="preserve">LEI 9.434 DE 04-02-1997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11.633, DE 27 DEZEMBRO DE 2007 Altera a Lei nº 9.434, de 4 de fevereiro de 1997. O PRESIDENTE DA REPÚBLICA Faço saber que o Congresso Nacional decreta e eu sanciono a seguinte Lei: Art. 1º A Lei nº 9.434, de 4 de fevereiro de 1997, passa a vigorar acrescida do seguinte art. 9º-A: "Art. 9º-A É garantido a toda mulher o acesso a informações sobre as possibilidades e os benefícios da doação voluntária de sangue do cordão umbilical e placentário durante o período de consultas pré-natais e no momento da realização do parto." Art. 2º Esta Lei entra em vigor na data de sua publicação. Brasília, 27 de dezembro de 2007; 186º da Independência e 119º da República. LUIZ INÁCIO LULA DA SILVA Márcia Bassit Lameiro Costa Mazzoli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2026-10-26T04:35:43.958Z</dcterms:created>
  <dcterms:modified xsi:type="dcterms:W3CDTF">2026-10-26T04:35:43.958Z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