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6.420 DE 01-04-2008</w:t>
      </w:r>
    </w:p>
    <w:p/>
    <w:p/>
    <w:p>
      <w:r>
        <w:t xml:space="preserve">02. PLANOS DE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 PLANO DE BENEFÍCIOS DA PREVIDÊNCIA SOCIAL Capítulo Único DOS REGIMES DE PREVIDÊNCIA SOCIAL Art. 9º A Previdência Social compreende: I - o Regime Geral de Previdência Social; II - o Regime Facultativo Complementar de Previdência Social. § 1º O Regime Geral de Previdência Social - RGPS garante a cobertura de todas as situações expressas no art. 1º desta Lei, exceto as de desemprego involuntário, objeto de lei específica, e de aposentadoria por tempo de contribuição para o trabalhador de que trata o § 2º do art. 21 da Lei nº 8.212 de 24 de julho de 1991. (Redação dada pela Lei Complementar nº 123 de 2006) § 2º O Regime Facultativo Complementar de Previdência Social será objeto de lei especifica. TÍTULO III DO REGIME GERAL DE PREVIDÊNCIA SOCIAL Capítulo I DOS BENEFICIÁRIOS Art. 10. Os beneficiários do Regime Geral de Previdência Social classificam-se como segurados e dependentes, nos termos das Seções I e II deste capítulo. Seção I Dos Segurados Art. 11. São segurados obrigatórios da Previdência Social as seguintes pessoas físicas: (Redação dada pela Lei nº 8.647 de 1993) I - como empregado: (Redação dada pela Lei nº 8.647 de 1993) a) aquele que presta serviço de natureza urbana ou rural à empresa, em caráter não eventual, sob sua subordinação e mediante remuneração, inclusive como diretor empregado; b) aquele que, contratado por empresa de trabalho temporário, definida em legislação específica, presta serviço para atender a necessidade transitória de substituição de pessoal regular e permanente ou a acréscimo extraordinário de serviços de outras empresas; c) o brasileiro ou o estrangeiro domiciliado e contratado no Brasil para trabalhar como empregado em sucursal ou agência de empresa nacional no exterior; d) aquele que presta serviço no Brasil a missão diplomática ou a repartição consular de carreira estrangeira e a órgãos a elas subordinados, ou a membros dessas missões e repartições, excluídos o não-brasileiro sem residência permanente no Brasil e o brasileiro amparado pela legislação previdenciária do país da respectiva missão diplomática ou repartição consular; e) o brasileiro civil que trabalha para a União, no exterior, em organismos oficiais brasileiros ou internacionais dos quais o Brasil seja membro efetivo, ainda que lá domiciliado e contratado, salvo se segurado na forma da legislação vigente do país do domicílio; f) o brasileiro ou estrangeiro domiciliado e contratado no Brasil para trabalhar como empregado em empresa domiciliada no exterior, cuja maioria do capital votante pertença a empresa brasileira de capital nacional; g) o servidor público ocupante de cargo em comissão, sem vínculo efetivo com a União, Autarquias, inclusive em regime especial, e Fundações Públicas Federais. (Incluída pela Lei nº 8.647 de 1993) h) o exercente de mandato eletivo federal, estadual ou municipal, desde que não vinculado a regime próprio de previdência social ; (Incluída pela Lei nº 9.506 de 1997) i) o empregado de organismo oficial internacional ou estrangeiro em funcionamento no Brasil, salvo quando coberto por regime próprio de previdência social; (Incluída pela Lei nº 9.876 de 26.11.99) j) o exercente de mandato eletivo federal, estadual ou municipal, desde que não vinculado a regime próprio de previdência social; (Incluído pela Lei nº 10.887 de 2004) II - como empregado doméstico: aquele que presta serviço de natureza contínua a pessoa ou família, no âmbito residencial desta, em atividades sem fins lucrativos; III - (Revogado pela Lei nº 9.876 de 26.11.1999) IV - a) ; b) (Revogado pela Lei nº 9.876 de 26.11.1999) V - como contribuinte in dividual: (Redação dada pela Lei nº 9.876 de 26.11.99) a) a pessoa física, proprietária ou não, que explora atividade agropecuária ou pesqueira, em caráter permanente ou temporário, diretamente ou por intermédio de prepostos e com auxílio de empregados, utilizados a qualquer título, ainda que de forma não contínua; (Redação dada pela Lei nº 9.876 de 26.11.99) b) a pessoa física, proprietária ou não, que explora atividade de extração mineral - garimpo, em caráter permanente ou temporário, diretamente ou por intermédio de prepostos, com ou sem o auxílio de empregados, utilizados a qualquer título, ainda que de forma não contínua; (Redação dada pela Lei nº 9.876 de 26.11.99) c) o ministro de confissão religiosa e o membro de instituto de vida consagrada, de congregação ou de ordem religiosa; (Redação dada pela Lei nº 10.403 de 8.1.2002) d) (Revogado pela Lei nº 9.876 de 26.11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2026-10-26T03:48:01.815Z</dcterms:created>
  <dcterms:modified xsi:type="dcterms:W3CDTF">2026-10-26T03:48:01.815Z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