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p>
      <w:r>
        <w:t xml:space="preserve">02. PERMISSIONÁRIA — CONCESSIONÁRIA - ESTABELECE NORMAS</w:t>
      </w:r>
    </w:p>
    <w:p/>
    <w:p>
      <w:pPr>
        <w:pStyle w:val="Heading2"/>
      </w:pPr>
      <w:r>
        <w:rPr>
          <w:b/>
          <w:bCs/>
        </w:rPr>
        <w:t xml:space="preserve">Ementa</w:t>
      </w:r>
    </w:p>
    <w:p>
      <w:r>
        <w:t xml:space="preserve">Seção V Da Prorrogação das Concessões Atuais Art. 19. A União poderá, visando garantir a qualidade do atendimento aos consumidores a custos adequados, prorrogar, pelo prazo de até vinte anos, as concessões de geração de energia elétrica, alcançadas pelo art. 42 da Lei nº 8.987, de 1995, desde que requerida a prorrogação, pelo concessionário, permissionário ou titular de manifesto ou de declaração de usina termelétrica, observado o disposto no art. 25 desta Lei. § 1º Os pedidos de prorrogação deverão ser apresentados, em até um ano, contado da data da publicação desta Lei. § 2º Nos casos em que o prazo remanescente da concessão for superior a um ano, o pedido de prorrogação deverá ser apresentado em até seis meses do advento do termo final respectivo. § 3º Ao requerimento de prorrogação deverão ser anexados os elementos comprobatórios de qualificação jurídica, técnica, financeira e administrativa do interessado, bem como comprovação de regularidade e adimplemento de seus encargos junto a órgãos públicos, obrigações fiscais e previdenciárias e compromissos contratuais, firmados junto a órgãos e entidades da Administração Pública Federal, referentes aos serviços de energia elétrica, inclusive ao pagamento de que trata o § 1º do art. 20 da Constituição Federal. § 4º Em caso de não apresentação do requerimento, no prazo fixado nos §§ 1º e 2º deste artigo, ou havendo pronunciamento do poder concedente contrário ao pleito, as concessões, manifestos ou declarações de usina termelétrica serão revertidas para a União, no vencimento do prazo da concessão, e licitadas. § 5º (VETADO) Art. 20. As concessões e autorizações de geração de energia elétrica alcançadas pelo parágrafo único do art. 43 e pelo art. 44 da Lei nº 8.987, de 1995, exceto aquelas cujos empreendimentos não tenham sido iniciados até a edição dessa mesma Lei, poderão ser prorrogadas pelo prazo necessário à amortização do investi mento, limitado a trinta e cinco anos, observado o disposto no art. 24 desta Lei e desde que apresentado pelo interessado: I - plano de conclusão aprovado pelo poder concedente; II - compromisso de participação superior a um terço de investimentos privados nos recursos necessários à conclusão da obra e à colocação das unidades em operação. Parágrafo único. Os titulares de concessão que não procederem de conformidade com os termos deste artigo terão suas concessões declaradas extintas, por ato do poder concedente, de acordo com o autorizado no parágrafo único do art. 44 da Lei nº 8.987, de 1995. Art. 21. É facultado ao concessionário incluir no plano de conclusão das obras, referido no inciso I do artigo anterior, no intuito de viabilizá-la, proposta de sua associação com terceiros na modalidade de consórcio empresarial do qual seja a empresa líder, mantida ou não a finalidade prevista originalmente para a energia produzida. Parágrafo único. Aplica-se o disposto neste artigo aos consórcios empresariais formados ou cuja formação se encontra em curso na data de publicação desta Lei, desde que já manifestada ao poder concedente pelos interessados, devendo as concessões ser revistas para adaptá-las ao estabelecido no art. 23 da Lei nº 8.987, de 1995, observado o disposto no art. 20, inciso II e no art. 25 desta Lei. Art. 22. As concessões de distribuição de energia elétrica alcançadas pelo art. 42 da Lei nº 8.987, de 1995, poderão ser prorrogadas, desde que reagrupadas segundo critérios de racionalidade operacional e econômica, por solicitação do concessionário ou iniciativa do poder concedente. § 1º Na hipótese de a concessionária não concordar com o reagrupamento, serão mantidas as atuais áreas e prazos das concessões. § 2º A prorrogação terá prazo único, igual ao maior remanescente dentre as concessões reagrupadas, ou vinte anos, a contar da data da publicação desta Lei, prevalecendo o maior. § 3º (VETADO) Art. 23. Na prorrogação das atuais concessões para distribuição de energia elétrica, o poder concedente diligenciará no sentido de compatibilizar as áreas concedidas às empresas distribuidoras com as áreas de atuação de cooperativas de eletrificação rural, examinando suas situações de fato como prestadoras de serviço público, visando enquadrar as cooperativas como permissionárias de serviço público de energia elétrica. (Vide Decreto nº 4.855, de 9.10.2003) § 1º Constatado, em processo administrativo, que a cooperativa exerce, em situação de fato ou com base em permissão anteriormente outorgada, atividade de comercialização de energia elétr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2026-07-28T01:53:24.829Z</dcterms:created>
  <dcterms:modified xsi:type="dcterms:W3CDTF">2026-07-28T01:53:24.829Z</dcterms:modified>
</cp:coreProperties>
</file>

<file path=docProps/custom.xml><?xml version="1.0" encoding="utf-8"?>
<Properties xmlns="http://schemas.openxmlformats.org/officeDocument/2006/custom-properties" xmlns:vt="http://schemas.openxmlformats.org/officeDocument/2006/docPropsVTypes"/>
</file>