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>
      <w:r>
        <w:rPr>
          <w:b/>
          <w:bCs/>
        </w:rPr>
        <w:t xml:space="preserve">Recurso: </w:t>
      </w:r>
      <w:r>
        <w:t xml:space="preserve">REsp 981.934</w:t>
      </w:r>
    </w:p>
    <w:p/>
    <w:p>
      <w:r>
        <w:t xml:space="preserve">DISPOSIÇÕES — SE SE APLICAM ÀS CONTRIBUIÇÕES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As disposições do Código Tributário Nacional não se aplicam às contribuições para o FGTS. Referência Legislativa: - Art. 7º, Inc. 3 da Constituição Federal de 1988 Precedentes: REsp 981.934 SP 2007/0202411-9 DECISÃO: 06-11-2007 DJ DATA: 21-11-2007 PG: 334 REsp 898.274 SP 2006/0237786-0 DECISÃO: 28-08-2007 DJ DATA: 01-10-2007 PG: 236 REsp 837.411 MG 2006/0082748-5 DECISÃO: 26-09-2006 DJ DATA: 19-10-2006 PG: 281 REsp 438.116 DF 2002/0069124-0 DECISÃO: 25-04-2006 DJ DATA: 12-06-2006 PG: 460 AgRg no Ag 594.464 RS 2004/0039758-8 DECISÃO: 23-08-2005 DJ DATA: 06-02-2006 PG: 241 REsp 610.595 RS 2003/0209675-4 DECISÃO: 28-06-2005 DJ DATA: 29-08-2005 PG: 270 REsp 396.275 PR 2001/0174905-8 DECISÃO: 01-10-2002 DJ DATA: 28-10-2002 PG: 229 REVFOR VOL.: 368 PG: 307 Data do Julgamento: 11-06-2008 DJ de 19-06-2008, pág. 001 EMENTÁRIO FORENSE. Agosto, 2008. Ano LX. Nº 717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2026-09-10T22:44:05.731Z</dcterms:created>
  <dcterms:modified xsi:type="dcterms:W3CDTF">2026-09-10T22:44:05.731Z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