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LEI COMPLEMENTAR Nº 70/91</w:t>
      </w:r>
    </w:p>
    <w:p/>
    <w:p/>
    <w:p>
      <w:r>
        <w:t xml:space="preserve">LEI 9.394 DE 20-12-1996 — DISPOSITIVOS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11.741, DE 16 DE JULHO DE 2008 Altera dispositivos da Lei nº 9.394, de 20 de dezembro de 1996, que estabelece as diretrizes e bases da educação nacional, para redimensionar, institucionalizar e integrar as ações da educação profissional técnica de nível médio, da educação de jovens e adultos e da educação profissional e tecnológica. O PRESIDENTE DA REPÚBLICA Faço saber que o Congresso Nacional decreta e eu sanciono a seguinte Lei: Art. 1º Os arts. 37, 39, 41 e 42 da Lei nº 9.394, de 20 de dezembro de 1996, passam a vigorar com a seguinte redação: "Art. 37. .................... ................................... § 3º A educação de jovens e adultos deverá articular-se, preferencialmente, com a educação profissional, na forma do regulamento." (NR) "Art. 39. A educação profissional e tecnológica, no cumprimento dos objetivos da educação nacional, integra-se aos diferentes níveis e modalidades de educação e às dimensões do trabalho, da ciência e da tecnologia. § 1º Os cursos de educação profissional e tecnológica poderão ser organizados por eixos tecnológicos, possibilitando a construção de diferentes itinerários formativos, observadas as normas do respectivo sistema e nível de ensino. § 2º A educação profissional e tecnológica abrangerá os seguintes cursos: I - de formação inicial e continuada ou qualificação profissional; II - de educação profissional técnica de nível médio; III - de educação profissional tecnológica de graduação e pós-graduação. § 3º Os cursos de educação profissional tecnológica de graduação e pós-graduação organizar-se-ão, no que concerne a objetivos, características e duração, de acordo com as diretrizes curriculares nacionais estabelecidas pelo Conselho Nacional de Educação." (NR) "Art. 41. O conhecimento adquirido na educação profissional e tecnológica, inclusive no trabalho, poderá ser objeto de avaliação, reconhecimento e certificação para prosseguimento ou conclusão de estudos. Parágrafo único. (Revogado)." (NR) "Art. 42. As instituições de educação profissional e tecnológica, além dos seus cursos regulares, oferecerão cursos especiais, abertos à comunidade, condicionada a matrícula à capacidade de aproveitamento e não necessariamente ao nível de escolaridade." (NR) Art. 2º O Capítulo II do Título V da Lei nº 9.394, de 20 de dezembro de 1996, passa a vigorar acrescido da Seção IV-A, denominada "Da Educação Profissional Técnica de Nível Médio", e dos seguintes arts. 36-A, 36-B, 36-C e 36-D: "Seção IV-A Da Educação Profissional Técnica de Nível Médio Art. 36-A. Sem prejuízo do disposto na Seção IV deste Capítulo, o ensino médio, atendida a formação geral do educando, poderá prepará-lo para o exercício de profissões técnicas. Parágrafo único. A preparação geral para o trabalho e, facultativamente, a habilitação profissional poderão ser desenvolvidas nos próprios estabelecimentos de ensino médio ou em cooperação com instituições especializadas em educação profissional. Art. 36-B. A educação profissional técnica de nível médio será desenvolvida nas seguintes formas: I - articulada com o ensino médio; II - subseqüente, em cursos destinados a quem já tenha concluído o ensino médio. Parágrafo único. A educação profissional técnica de nível médio deverá observar: I - os objetivos e definições contidos nas diretrizes curriculares nacionais estabelecidas pelo Conselho Nacional de Educação; II - as normas complementares dos respectivos sistemas de ensino; III - as exigências de cada instituição de ensino, nos termos de seu projeto pedagógico. Art. 36-C. A educação profissional técnica de nível médio articulada, prevista no inciso I do caput do art. 36-B desta Lei, será desenvolvida de forma: I - integrada, oferecida somente a quem já tenha concluído o ensino fundamental, sendo o curso planejado de modo a conduzir o aluno à habilitação profissional técnica de nível médio, na mesma instituição de ensino, e fetuando-se matrícula única para cada aluno; II - concomitante, oferecida a quem ingresse no ensino médio ou já o esteja cursando, efetuando-se matrículas distintas para cada curso, e podendo ocorrer: a) na mesma instituição de ensino, aproveitando-se as oportunidades educacionais disponíveis; b) em instituições de ensino distintas, aproveitando-se as oportunidades educacionais disponíveis; c) em instituições de ensino distintas, mediante convênios de intercomplementaridade, visando ao planejamento e ao desenvolvimento de projeto pedagógico unificado. Art. 36-D. Os diplomas de cursos de educação pr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2026-06-17T14:19:37.620Z</dcterms:created>
  <dcterms:modified xsi:type="dcterms:W3CDTF">2026-06-17T14:19:37.620Z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