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REsp 925.523</w:t>
      </w:r>
    </w:p>
    <w:p/>
    <w:p>
      <w:r>
        <w:t xml:space="preserve">TELEFONE FIXO PARA CELULAR — PULSOS EXCEDENTES - DISCRIMINAÇÃO - OBRIGATORIEDADE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- A pedido do assinante, que responderá pelos custos, é obrigatória, a partir de 1º de janeiro de 2006, a discriminação de pulsos excedentes e ligações de telefone fixo para celular. Referência Legislativa: - Art. 1º, art. 8º e art. 19 da Lei 9.472/1997. - Art. 7º da Lei 4.733/2003. Precedentes: REsp 925.523 MG 2007/0031072-4 DECISÃO: 07-08-2007 DJ DATA: 30-08-2007 PG: 235 REsp 963.093 MG 2007/0144886-1 DECISÃO: 27-11-2007 DJE DATA: 03-03-2008 PG: 001 AgRg no REsp 962.310 MG 2007/0139416-2 DECISÃO: 06-03-2008 DJE DATA: 28-04-2008 PG: 001 AgRg no REsp 1.007.377 MG 2007/0271253-7 DECISÃO: 25-03-2008 DJE DATA:16-06-2008 PG: 001 REsp 1.036.284 MG 2008/0046846-0 DECISÃO: 01-04-2008 DJE DATA: 17-04-2008 PG: 001 REsp 1.016.979 MG 2007/0298994-3 DECISÃO: 20-05-2008 DJE DATA: 09-06-2008 PG: 001 Data do Julgamento: 25-06-2008 DJ de 08-09-2008, pág. 000 EMENTÁRIO FORENSE. Outubro, 2008. Ano LX. Nº 719 jeam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2026-06-17T16:59:44.247Z</dcterms:created>
  <dcterms:modified xsi:type="dcterms:W3CDTF">2026-06-17T16:59:44.247Z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