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p>
      <w:r>
        <w:t xml:space="preserve">CONTRATO DE — PRAZOS - DISPÕE SOBRE</w:t>
      </w:r>
    </w:p>
    <w:p/>
    <w:p>
      <w:pPr>
        <w:pStyle w:val="Heading2"/>
      </w:pPr>
      <w:r>
        <w:rPr>
          <w:b/>
          <w:bCs/>
        </w:rPr>
        <w:t xml:space="preserve">Ementa</w:t>
      </w:r>
    </w:p>
    <w:p>
      <w:r>
        <w:t xml:space="preserve">Lei nº 2.313, de 03 de setembro de 1954 Dispõe sobre os prazos dos contratos de depósito regular e voluntários de bens de qualquer espécie, e dá outras providências. O Congresso Nacional decreta e eu promulgo, nos termos do art. 70, § 4°, da Constituição Federal, a seguinte Lei: Art. 1° - Os contratos de depósito regular e voluntário de bens de qualquer espécie extinguem-se no prazo de 25 (vinte e cinco) anos, podendo, entretanto, ser renovados por expressa aquiescência das partes. § 1° - Extintos esses contratos, pelo decurso do prazo, os bens depositados serão recolhidos ao Tesouro Nacional e, aí, devidamente relacionados, em nome dos seus proprietários, permanecerão, se não forem estes reclamados no prazo de 5 (cinco) anos, findo o qual se incorporarão ao patrimônio nacional. § 2° - Por ocasião desse recolhimento ao Tesouro Nacional, os depositários dele darão conhecimento aos interessados por meio de publicidade no Diário Oficial, e na imprensa local, onde houver, pelo menos três vezes. Art. 2° - Os créditos resultantes de contratos de qualquer natureza que se encontrarem em poder de estabelecimentos bancários, comerciais e industriais e nas Caixas Econômicas, e não forem reclamados ou movimentadas as respectivas contas pelos credores por mais de 25 (vinte e cinco) anos serão recolhidos, observado o disposto no § 2° do art. 1°, ao Tesouro Nacional e aí escriturados em conta especial, sem juros, à disposição dos seus proprietários ou de seus sucessores, durante 5 (cinco) anos, em cujo termo se transferirão ao patrimônio nacional. § 1° - Excetuam-se do disposto neste artigo os depósitos populares feitos nos estabelecimentos mencionados, que são imprescritíveis, e os casos para os quais a lei determine prazo de prescrição menor de 25 (vinte e cinco) anos. § 2° - Valerá como reclamação dos créditos e movimentação das contas a apresentação ou remessa, aos ditos estabelecimentos, da caderneta para contagem e lançamentos de juros, ou de qualquer documento pelo qual os credores acusem ciência dos seus saldos ou queiram deles conhecer, ressalvados também os meios idôneos admitidos em lei. § 3° - Suspendem-se os prazos acima estipulados em tempo de guerra, pelo tempo que esta durar, em favor dos credores, a serviço das Forças Armadas dentro ou fora do País. Art. 3° - Revogam-se as disposições em contrário. Senado Federal, em 3 de setembro de 1954. Alexandre Marcondes Filho Vice-Presidente do Senado Federal no exercício da Presidência VER DEC-40395 - DO 23/11/1956 - 22187 - REGULAMENTA MP-371 - DO 12/11/1993 -17035 LEI-8749 - DO 13/12/1993 -19025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2026-07-28T00:12:58.453Z</dcterms:created>
  <dcterms:modified xsi:type="dcterms:W3CDTF">2026-07-28T00:12:58.453Z</dcterms:modified>
</cp:coreProperties>
</file>

<file path=docProps/custom.xml><?xml version="1.0" encoding="utf-8"?>
<Properties xmlns="http://schemas.openxmlformats.org/officeDocument/2006/custom-properties" xmlns:vt="http://schemas.openxmlformats.org/officeDocument/2006/docPropsVTypes"/>
</file>