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/>
    <w:p>
      <w:r>
        <w:t xml:space="preserve">ENUNCIADOS RELATIVOS, APROVADOS EM BELO HORIZONTE-MG EM JUNHO DE 2001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Relativos à Medida Provisória 2152-2/2001 Aprovados em Belo Horizonte em junho de 2.001 I - Não se aplica o litisconsórcio necessário previsto no art. 24 da MP 2.152-2/2001 aos casos de abuso, por ação ou omissão, das concessionárias distribuidoras de energia elétrica. II - Os Juizados Especiais são competentes para dirimir as controvérsias sobre os direitos de consumidores residenciais sujeitos a situações excepcionais (§ 5º, do art. 15, da MP 2.152-2/2001). III - O disposto no artigo 25 da MP 2.152-2/2001 não exclui a aplicação do Código de Defesa do Consumidor. EMENTÁRIO FORENSE. Agosto, 2001. Ano LIII. Nº 633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2026-10-26T05:38:32.429Z</dcterms:created>
  <dcterms:modified xsi:type="dcterms:W3CDTF">2026-10-26T05:38:32.429Z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