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/>
    <w:p>
      <w:r>
        <w:t xml:space="preserve">ENUNCIADOS RELATIVOS, APROVADOS EM BELO HORIZONTE-MG EM JUNHO DE 2001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Relativos à Medida Provisória 2152-2/2001 Aprovados em Belo Horizonte em junho de 2.001 I - Não se aplica o litisconsórcio necessário previsto no art. 24 da MP 2.152-2/2001 aos casos de abuso, por ação ou omissão, das concessionárias distribuidoras de energia elétrica. II - Os Juizados Especiais são competentes para dirimir as controvérsias sobre os direitos de consumidores residenciais sujeitos a situações excepcionais (§ 5º, do art. 15, da MP 2.152-2/2001). III - O disposto no artigo 25 da MP 2.152-2/2001 não exclui a aplicação do Código de Defesa do Consumidor. EMENTÁRIO FORENSE. Agosto, 2001. Ano LIII. Nº 633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2026-06-17T15:21:35.940Z</dcterms:created>
  <dcterms:modified xsi:type="dcterms:W3CDTF">2026-06-17T15:21:35.940Z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