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/>
    <w:p>
      <w:r>
        <w:t xml:space="preserve">OUTORGA DE PODERES — ABERTURA DE INVENTÁRIO - REPRESENTAÇÃO EM JUÍZO - 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PROCURAÇÃO Por este instrumento particular , .... (nome completo e por extenso), nacionalidade ...., estado civil ...., profissão ..., CIC n.º ...., Cédula de Identidade RG n.º ....., residente e domiciliado à Rua ...... n.º ....., na cidade de ......., Estado de ...... nomeia e constitui seu bastante procurador ...... (nome completo e por extenso), nacionalidade ...., estado civil ....., advogado, OAB/...., n.º......., com escritório nesta cidade, na Rua ....., n.º ....., para lhe conferir amplos e ilimitados poderes para tratar do inventário dos bens de seu finado marido (mulher, pai, filho ou ascendência ou descendência que for) ...... (nome), requerendo a sua abertura, firmando compromissos de inventariante e de testamenteiro, prestando primeiras, últimas e demais declarações necessárias e assinando as partilhas por tempo, nos autos ou por instrumento público; representar a outorgante nas qualidades de viúva-meeira, inventariante e testamenteira, bem como o Espólio, não só no processo de inventário, como no foro em geral, com a cláusula "ad judicia", registrar e cumprir o testamento, concordar ou não com dívidas passivas, cobrar amigavelmente ou judicialmente as ativas, liquidar qualquer negócio do Espólio, inclusive o seguro de vida deixado pelo "de cujus" na Companhia ...... (denominar), receber os vencimento deixados pelo finado, auxílio para funeral e montepio; promover levantamento de dinheiro em bancos e caixas econômicas, liquidar contas e cadernetas, requerer alvarás, receber tudo quanto ao Espólio seja devido, transigir em juízo e fora dele, efetuar pagamentos, passar recebidos, dar e aceitar quitações e praticar os demais atos que julgar necessários a bem dos direitos e interesses do Espólio e dela outorgante, podendo substabelecer esta a quem lhe convier. ................., ....de.......... de ........... ....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2026-10-26T05:59:01.611Z</dcterms:created>
  <dcterms:modified xsi:type="dcterms:W3CDTF">2026-10-26T05:59:01.611Z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