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/>
    <w:p>
      <w:r>
        <w:t xml:space="preserve">OUTORGA DE PODERES — ABERTURA DE INVENTÁRIO - REPRESENTAÇÃO EM JUÍZO - 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PROCURAÇÃO Por este instrumento particular , .... (nome completo e por extenso), nacionalidade ...., estado civil ...., profissão ..., CIC n.º ...., Cédula de Identidade RG n.º ....., residente e domiciliado à Rua ...... n.º ....., na cidade de ......., Estado de ...... nomeia e constitui seu bastante procurador ...... (nome completo e por extenso), nacionalidade ...., estado civil ....., advogado, OAB/...., n.º......., com escritório nesta cidade, na Rua ....., n.º ....., para lhe conferir amplos e ilimitados poderes para tratar do inventário dos bens de seu finado marido (mulher, pai, filho ou ascendência ou descendência que for) ...... (nome), requerendo a sua abertura, firmando compromissos de inventariante e de testamenteiro, prestando primeiras, últimas e demais declarações necessárias e assinando as partilhas por tempo, nos autos ou por instrumento público; representar a outorgante nas qualidades de viúva-meeira, inventariante e testamenteira, bem como o Espólio, não só no processo de inventário, como no foro em geral, com a cláusula "ad judicia", registrar e cumprir o testamento, concordar ou não com dívidas passivas, cobrar amigavelmente ou judicialmente as ativas, liquidar qualquer negócio do Espólio, inclusive o seguro de vida deixado pelo "de cujus" na Companhia ...... (denominar), receber os vencimento deixados pelo finado, auxílio para funeral e montepio; promover levantamento de dinheiro em bancos e caixas econômicas, liquidar contas e cadernetas, requerer alvarás, receber tudo quanto ao Espólio seja devido, transigir em juízo e fora dele, efetuar pagamentos, passar recebidos, dar e aceitar quitações e praticar os demais atos que julgar necessários a bem dos direitos e interesses do Espólio e dela outorgante, podendo substabelecer esta a quem lhe convier. ................., ....de.......... de ........... ....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2026-06-17T16:45:28.579Z</dcterms:created>
  <dcterms:modified xsi:type="dcterms:W3CDTF">2026-06-17T16:45:28.579Z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