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PROPRIEDADE INDUSTRIAL</w:t>
      </w:r>
    </w:p>
    <w:p>
      <w:r>
        <w:rPr>
          <w:i/>
          <w:iCs/>
          <w:color w:val="666666"/>
        </w:rPr>
        <w:t xml:space="preserve">DECRETO 3.201 DE 06-10-1999</w:t>
      </w:r>
    </w:p>
    <w:p/>
    <w:p/>
    <w:p>
      <w:r>
        <w:t xml:space="preserve">DECRETO 6.006 DE 28-12-2006 — TABELA DE INCIDÊNCIA DO IMPOSTO SOBRE PRODUTOS INDUSTRIALIZADOS - TIPI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7.222, DE 29 DE JUNHO DE 2010 Altera a Tabela de Incidência do Imposto sobre Produtos Industrializados - TIPI, aprovada pelo Decreto nº 6.006, de 28 de dezembro de 2006. O PRESIDENTE DA REPÚBLICA, no uso das atribuições que lhe confere o art. 84, inciso IV, da Constituição, e tendo em vista o disposto no art. 4º, incisos I e II, do Decreto-Lei nº 1.199, de 27 de dezembro de 1971, DECRETA: Art. 1º Os Anexos I, V e VIII do Decreto nº 6.890, de 29 de junho de 2009, passam a vigorar com a redação constante do Anexo a este Decreto, conforme a Tabela de Incidência do Imposto sobre Produtos Industrializados - TIPI, aprovada pelo Decreto nº 6.006, de 28 de dezembro de 2006. Art. 2º O inciso II do art. 7º do Decreto nº 6.890, de 2009, passa a vigorar com a seguinte redação: "II - relacionados no Anexo IX, a partir de 1º de janeiro de 2011." (NR) Art. 3º Este Decreto entra em vigor na data de sua publicação. Brasília, 29 de junho de 2010; 189º da Independência e 122º da República. LUIZ INÁCIO LULA DA SILVA Guido Mantega Vide ANEXOS no arquivo do EMFOR VER: DEC - 7.543 - DO 03-08-2011 -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2026-09-10T22:11:36.672Z</dcterms:created>
  <dcterms:modified xsi:type="dcterms:W3CDTF">2026-09-10T22:11:36.672Z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