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PROPRIEDADE INDUSTRIAL</w:t>
      </w:r>
    </w:p>
    <w:p>
      <w:r>
        <w:rPr>
          <w:i/>
          <w:iCs/>
          <w:color w:val="666666"/>
        </w:rPr>
        <w:t xml:space="preserve">DECRETO 3.201 DE 06-10-1999</w:t>
      </w:r>
    </w:p>
    <w:p/>
    <w:p/>
    <w:p>
      <w:r>
        <w:t xml:space="preserve">DECRETO 3.048 DE 06-05-1999 — ARTS. 19 E 169 DO REGULAMENTO - ART 3º DO DECRETO 6.722/2008 -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7.223, DE 29 DE JUNHO DE 2010 Altera os arts. 19 e 169 do Regulamento da Previdência Social, aprovado pelo Decreto nº 3.048, de 6 de maio de 1999, e o art. 3º do Decreto nº 6.722, de 30 de dezembro de 2008. O PRESIDENTE DA REPÚBLICA, no uso das atribuições que lhe confere o art. 84, incisos IV e VI, alínea "a", da Constituição, e tendo em visto o disposto na Lei nº 8.213, de 24 de julho de 1991, DECRETA: Art. 1º Os arts. 19 e 169 do Regulamento da Previdência Social, aprovado pelo Decreto nº 3.048, de 6 de maio de 1999, passam a vigorar com as seguintes alterações: "Art. 19. ................... .................................. § 3º ........................ I - relativos à data de início de vínculo, sempre que decorrentes de documento apresentado após o transcurso de até cento e vinte dias do prazo estabelecido pela legislação, cabendo ao INSS dispor sobre a redução desse prazo; ......................" (NR) "Art. 169. ................ § 1º Excepcionalmente, nos casos de estado de calamidade pública decorrente de desastres naturais, reconhecidos por ato do Governo Federal, o INSS poderá, nos termos de ato do Ministro de Estado da Previdência Social, antecipar aos beneficiários domiciliados nos respectivos municípios: I - o cronograma de pagamento dos benefícios de prestação continuada previdenciária e assistencial, enquanto perdurar o estado de calamidade; e II - o valor correspondente a uma renda mensal do benefício devido, excetuados os temporários, mediante opção dos beneficiários. § 2º O valor antecipado de que trata o inciso II do § 1º será ressarcido de forma parcelada, mediante desconto da renda do benefício, para esse fim equiparado ao crédito de que trata o inciso II do caput do art. 154, nos termos do ato a que se refere o § 1º." (NR) Art. 2º O art. 3º do Decreto nº 6.722 de 30 de dezembro de 2008, passa a vigorar com a seguinte redação: "Art. 3º O Instituto Nacion al do Seguro Social - INSS e a Empresa de Tecnologia e Informações da Previdência Social - DATAPREV implantarão, até o mês de junho de 2011, o disposto nos §§ 3º e 4º do art. 19 do Regulamento da Previdência Social, aprovado pelo Decreto nº 3.048, de 1999." (NR) Art. 3º Fica revogado o inciso II do § 4º do art. 19 do Regulamento da Previdência Social, aprovado pelo Decreto nº 3.048, de 6 de maio de 1999. Art. 4º Este Decreto entra em vigor na data de sua publicação. Brasília, 29 de junho de 2010; 189º da Independência e 122º da República. LUIZ INÁCIO LULA DA SILVA Carlos Eduardo Gabas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2026-09-10T23:38:00.377Z</dcterms:created>
  <dcterms:modified xsi:type="dcterms:W3CDTF">2026-09-10T23:38:00.377Z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