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Recurso: </w:t>
      </w:r>
      <w:r>
        <w:t xml:space="preserve">re 100.000</w:t>
      </w:r>
    </w:p>
    <w:p/>
    <w:p>
      <w:r>
        <w:t xml:space="preserve">INCISO IV DO CAPUT DO ART. 29 E ART. 29-A — ALTERA - DISPOSIÇÕES RELATIVAS À RECOMPOSIÇÃO DAS CÂMARAS MUNICIPAIS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Nº 58, DE 23 DE SETEMBRO DE 2009 Altera a redação do inciso IV do caput do art. 29 e do art. 29-A da Constituição Federal, tratando das disposições relativas à recomposição das Câmaras Municipais. As Mesas da Câmara dos Deputados e do Senado Federal, nos termos do § 3º do art. 60 da Constituição Federal, promulgam a seguinte Emenda ao texto constitucional: Art. 1º O inciso IV do caput do art. 29 da Constituição Federal passa a vigorar com a seguinte redação: "Art. 29. .................. ................................. IV - para a composição das Câmaras Municipais, será observado o limite máximo de: a) 9 (nove) Vereadores, nos Municípios de até 15.000 (quinze mil) habitantes; b) 11 (onze) Vereadores, nos Municípios de mais de 15.000 (quinze mil) habitantes e de até 30.000 (trinta mil) habitantes; c) 13 (treze) Vereadores, nos Municípios com mais de 30.000 (trinta mil) habitantes e de até 50.000 (cinquenta mil) habitantes; d) 15 (quinze) Vereadores, nos Municípios de mais de 50.000 (cinquenta mil) habitantes e de até 80.000 (oitenta mil) habitantes; e) 17 (dezessete) Vereadores, nos Municípios de mais de 80.000 (oitenta mil) habitantes e de até 120.000 (cento e vinte mil) habitantes; f) 19 (dezenove) Vereadores, nos Municípios de mais de 120.000 (cento e vinte mil) habitantes e de até 160.000 (cento sessenta mil) habitantes; g) 21 (vinte e um) Vereadores, nos Municípios de mais de 160.000 (cento e sessenta mil) habitantes e de até 300.000 (trezentos mil) habitantes; h) 23 (vinte e três) Vereadores, nos Municípios de mais de 300.000 (trezentos mil) habitantes e de até 450.000 (quatrocentos e cinquenta mil) habitantes; i) 25 (vinte e cinco) Vereadores, nos Municípios de mais de 450.000 (quatrocentos e cinquenta mil) habitantes e de até 600.000 (seiscentos mil) habitantes; j) 27 (vinte e sete) Vereadores, nos Municípios de mais de 600.000 (seiscentos mil) habitantes e de até 750.000 (setece ntos cinquenta mil) habitantes; k) 29 (vinte e nove) Vereadores, nos Municípios de mais de 750.000 (setecentos e cinquenta mil) habitantes e de até 900.000 (novecentos mil) habitantes; l) 31 (trinta e um) Vereadores, nos Municípios de mais de 900.000 (novecentos mil) habitantes e de até 1.050.000 (um milhão e cinquenta mil) habitantes; m) 33 (trinta e três) Vereadores, nos Municípios de mais de 1.050.000 (um milhão e cinquenta mil) habitantes e de até 1.200.000 (um milhão e duzentos mil) habitantes; n) 35 (trinta e cinco) Vereadores, nos Municípios de mais de 1.200.000 (um milhão e duzentos mil) habitantes e de até 1.350.000 (um milhão e trezentos e cinquenta mil) habitantes; o) 37 (trinta e sete) Vereadores, nos Municípios de 1.350.000 (um milhão e trezentos e cinquenta mil) habitantes e de até 1.500.000 (um milhão e quinhentos mil) habitantes; p) 39 (trinta e nove) Vereadores, nos Municípios de mais de 1.500.000 (um milhão e quinhentos mil) habitantes e de até 1.800.000 (um milhão e oitocentos mil) habitantes; q) 41 (quarenta e um) Vereadores, nos Municípios de mais de 1.800.000 (um milhão e oitocentos mil) habitantes e de até 2.400.000 (dois milhões e quatrocentos mil) habitantes; r) 43 (quarenta e três) Vereadores, nos Municípios de mais de 2.400.000 (dois milhões e quatrocentos mil) habitantes e de até 3.000.000 (três milhões) de habitantes; s) 45 (quarenta e cinco) Vereadores, nos Municípios de mais de 3.000.000 (três milhões) de habitantes e de até 4.000.000 (quatro milhões) de habitantes; t) 47 (quarenta e sete) Vereadores, nos Municípios de mais de 4.000.000 (quatro milhões) de habitantes e de até 5.000.000 (cinco milhões) de habitantes; u) 49 (quarenta e nove) Vereadores, nos Municípios de mais de 5.000.000 (cinco milhões) de habitantes e de até 6.000.000 (seis milhões) de habitantes; v) 51 (cinquenta e um) Vereadores, nos Municípios de mais de 6.000.000 (seis milhões) de habitantes e de até 7.000.000 (sete milhões) de habita ntes; w) 53 (cinquenta e três) Vereadores, nos Municípios de mais de 7.000.000 (sete milhões) de habitantes e de até 8.000.000 (oito milhões) de habitantes; e x) 55 (cinquenta e cinco) Vereadores, nos Municípios de mais de 8.000.000 (oito milhões) de habitantes; ..................... "(NR) Art. 2º O art. 29-A da Constituição Federal passa a vigorar com a seguinte redação: "Art. 29-A. .............. I - 7% (sete por cento) para Municípios com população de até 100.000 (cem mil) habitantes; II - 6% (seis por cento) para Municípios com população entre 100.000 (cem mil) e 300.000 (trez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2026-10-16T17:25:11.972Z</dcterms:created>
  <dcterms:modified xsi:type="dcterms:W3CDTF">2026-10-16T17:25:11.972Z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