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100.000</w:t>
      </w:r>
    </w:p>
    <w:p/>
    <w:p>
      <w:r>
        <w:t xml:space="preserve">INCISO IV DO CAPUT DO ART. 29 E ART. 29-A — ALTERA - DISPOSIÇÕES RELATIVAS À RECOMPOSIÇÃO DAS CÂMARAS MUNICIPAIS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58, DE 23 DE SETEMBRO DE 2009 Altera a redação do inciso IV do caput do art. 29 e do art. 29-A da Constituição Federal, tratando das disposições relativas à recomposição das Câmaras Municipais. As Mesas da Câmara dos Deputados e do Senado Federal, nos termos do § 3º do art. 60 da Constituição Federal, promulgam a seguinte Emenda ao texto constitucional: Art. 1º O inciso IV do caput do art. 29 da Constituição Federal passa a vigorar com a seguinte redação: "Art. 29. .................. ................................. IV - para a composição das Câmaras Municipais, será observado o limite máximo de: a) 9 (nove) Vereadores, nos Municípios de até 15.000 (quinze mil) habitantes; b) 11 (onze) Vereadores, nos Municípios de mais de 15.000 (quinze mil) habitantes e de até 30.000 (trinta mil) habitantes; c) 13 (treze) Vereadores, nos Municípios com mais de 30.000 (trinta mil) habitantes e de até 50.000 (cinquenta mil) habitantes; d) 15 (quinze) Vereadores, nos Municípios de mais de 50.000 (cinquenta mil) habitantes e de até 80.000 (oitenta mil) habitantes; e) 17 (dezessete) Vereadores, nos Municípios de mais de 80.000 (oitenta mil) habitantes e de até 120.000 (cento e vinte mil) habitantes; f) 19 (dezenove) Vereadores, nos Municípios de mais de 120.000 (cento e vinte mil) habitantes e de até 160.000 (cento sessenta mil) habitantes; g) 21 (vinte e um) Vereadores, nos Municípios de mais de 160.000 (cento e sessenta mil) habitantes e de até 300.000 (trezentos mil) habitantes; h) 23 (vinte e três) Vereadores, nos Municípios de mais de 300.000 (trezentos mil) habitantes e de até 450.000 (quatrocentos e cinquenta mil) habitantes; i) 25 (vinte e cinco) Vereadores, nos Municípios de mais de 450.000 (quatrocentos e cinquenta mil) habitantes e de até 600.000 (seiscentos mil) habitantes; j) 27 (vinte e sete) Vereadores, nos Municípios de mais de 600.000 (seiscentos mil) habitantes e de até 750.000 (setece ntos cinquenta mil) habitantes; k) 29 (vinte e nove) Vereadores, nos Municípios de mais de 750.000 (setecentos e cinquenta mil) habitantes e de até 900.000 (novecentos mil) habitantes; l) 31 (trinta e um) Vereadores, nos Municípios de mais de 900.000 (novecentos mil) habitantes e de até 1.050.000 (um milhão e cinquenta mil) habitantes; m) 33 (trinta e três) Vereadores, nos Municípios de mais de 1.050.000 (um milhão e cinquenta mil) habitantes e de até 1.200.000 (um milhão e duzentos mil) habitantes; n) 35 (trinta e cinco) Vereadores, nos Municípios de mais de 1.200.000 (um milhão e duzentos mil) habitantes e de até 1.350.000 (um milhão e trezentos e cinquenta mil) habitantes; o) 37 (trinta e sete) Vereadores, nos Municípios de 1.350.000 (um milhão e trezentos e cinquenta mil) habitantes e de até 1.500.000 (um milhão e quinhentos mil) habitantes; p) 39 (trinta e nove) Vereadores, nos Municípios de mais de 1.500.000 (um milhão e quinhentos mil) habitantes e de até 1.800.000 (um milhão e oitocentos mil) habitantes; q) 41 (quarenta e um) Vereadores, nos Municípios de mais de 1.800.000 (um milhão e oitocentos mil) habitantes e de até 2.400.000 (dois milhões e quatrocentos mil) habitantes; r) 43 (quarenta e três) Vereadores, nos Municípios de mais de 2.400.000 (dois milhões e quatrocentos mil) habitantes e de até 3.000.000 (três milhões) de habitantes; s) 45 (quarenta e cinco) Vereadores, nos Municípios de mais de 3.000.000 (três milhões) de habitantes e de até 4.000.000 (quatro milhões) de habitantes; t) 47 (quarenta e sete) Vereadores, nos Municípios de mais de 4.000.000 (quatro milhões) de habitantes e de até 5.000.000 (cinco milhões) de habitantes; u) 49 (quarenta e nove) Vereadores, nos Municípios de mais de 5.000.000 (cinco milhões) de habitantes e de até 6.000.000 (seis milhões) de habitantes; v) 51 (cinquenta e um) Vereadores, nos Municípios de mais de 6.000.000 (seis milhões) de habitantes e de até 7.000.000 (sete milhões) de habita ntes; w) 53 (cinquenta e três) Vereadores, nos Municípios de mais de 7.000.000 (sete milhões) de habitantes e de até 8.000.000 (oito milhões) de habitantes; e x) 55 (cinquenta e cinco) Vereadores, nos Municípios de mais de 8.000.000 (oito milhões) de habitantes; ..................... "(NR) Art. 2º O art. 29-A da Constituição Federal passa a vigorar com a seguinte redação: "Art. 29-A. .............. I - 7% (sete por cento) para Municípios com população de até 100.000 (cem mil) habitantes; II - 6% (seis por cento) para Municípios com população entre 100.000 (cem mil) e 300.000 (trez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2026-07-28T04:29:26.782Z</dcterms:created>
  <dcterms:modified xsi:type="dcterms:W3CDTF">2026-07-28T04:29:26.782Z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