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DPDC Nº 14 DE 22-06-1998</w:t>
      </w:r>
    </w:p>
    <w:p/>
    <w:p/>
    <w:p>
      <w:r>
        <w:t xml:space="preserve">LEI COMPLEMENTAR 97 DE 09-06-99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136, DE 25 DE AGOSTO DE 2010 Altera a Lei Complementar nº 97, de 9 de junho de 1999, que "dispõe sobre as normas gerais para a organização, o preparo e o emprego das Forças Armadas", para criar o Estado-Maior Conjunto das Forças Armadas e disciplinar as atribuições do Ministro de Estado da Defesa. O PRESIDENTE DA REPÚBLICA Faço saber que o Congresso Nacional decreta e eu sanciono a seguinte Lei Complementar: Art. 1º Os arts. 2º, 4º, 7º, 9º, 11, 12, 15 e 18 da Lei Complementar nº 97, de 9 de junho de 1999, passam a vigorar com a seguinte redação: "Art. 2º ................... ................................. § 1º O Conselho Militar de Defesa é composto pelos Comandantes da Marinha, do Exército e da Aeronáutica e pelo Chefe do Estado-Maior Conjunto das Forças Armadas. ......................" (NR) "Art. 4º A Marinha, o Exército e a Aeronáutica dispõem, singularmente, de 1 (um) Comandante, indicado pelo Ministro de Estado da Defesa e nomeado pelo Presidente da República, o qual, no âmbito de suas atribuições, exercerá a direção e a gestão da respectiva Força." (NR) "Art. 7º Compete aos Comandantes das Forças apresentar ao Ministro de Estado da Defesa a Lista de Escolha, elaborada na forma da lei, para a promoção aos postos de oficiais-generais e propor-lhe os oficiais-generais para a nomeação aos cargos que lhes são privativos. ......................" (NR) "Art. 9º O Ministro de Estado da Defesa exerce a direção superior das Forças Armadas, assessorado pelo Conselho Militar de Defesa, órgão permanente de assessoramento, pelo Estado-Maior Conjunto das Forças Armadas e pelos demais órgãos, conforme definido em lei. § 1º Ao Ministro de Estado da Defesa compete a implantação do Livro Branco de Defesa Nacional, documento de caráter público, por meio do qual se permitirá o acesso ao amplo contexto da Estratégia de Defesa Nacional, em perspectiva de médio e longo prazos, que viabilize o a companhamento do orçamento e do planejamento plurianual relativos ao setor. § 2º O Livro Branco de Defesa Nacional deverá conter dados estratégicos, orçamentários, institucionais e materiais detalhados sobre as Forças Armadas, abordando os seguintes tópicos: I - cenário estratégico para o século XXI; II - política nacional de defesa; III - estratégia nacional de defesa; IV - modernização das Forças Armadas; V - racionalização e adaptação das estruturas de defesa; VI - suporte econômico da defesa nacional; VII - as Forças Armadas: Marinha, Exército e Aeronáutica; VIII - operações de paz e ajuda humanitária. § 3º O Poder Executivo encaminhará à apreciação do Congresso Nacional, na primeira metade da sessão legislativa ordinária, de 4 (quatro) em 4 (quatro) anos, a partir do ano de 2012, com as devidas atualizações: I - a Política de Defesa Nacional; II - a Estratégia Nacional de Defesa; III - o Livro Branco de Defesa Nacional." (NR) "Art. 11. Compete ao Estado-Maior Conjunto das Forças Armadas elaborar o planejamento do emprego conjunto das Forças Armadas e assessorar o Ministro de Estado da Defesa na condução dos exercícios conjuntos e quanto à atuação de forças brasileiras em operações de paz, além de outras atribuições que lhe forem estabelecidas pelo Ministro de Estado da Defesa." (NR) "Art. 12. O orçamento do Ministério da Defesa contemplará as prioridades definidas pela Estratégia Nacional de Defesa, explicitadas na lei de diretrizes orçamentárias. ................................. § 2º A proposta orçamentária das Forças será elaborada em conjunto com o Ministério da Defesa, que a consolidará, obedecendo às prioridades estabelecidas na Estratégia Nacional de Defesa, explicitadas na lei de diretrizes orçamentárias. ......................." (NR) "Art. 15. ................. I - ao Comandante Supremo, por intermédio do Ministro de Estado da Defesa, no caso de Comandos conjuntos, compostos por meios adjudicados pelas Forças Arma das e, quando necessário, por outros órgãos; II - diretamente ao Ministro de Estado da Defesa, para fim de adestramento, em operações conjuntas, ou por ocasião da participação brasileira em operações de paz; ................................. § 7º A atuação do militar nos casos previstos nos arts. 13, 14, 15, 16-A, nos incisos IV e V do art. 17, no inciso III do art. 17-A, nos incisos VI e VII do art. 18, nas atividades de defesa civil a que se refere o art. 16 desta Lei Complementar e no inciso XIV do art. 23 da Lei nº 4.737, de 15 de julho de 1965 (Código Eleitoral), é considerada atividade militar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2026-09-10T22:08:28.155Z</dcterms:created>
  <dcterms:modified xsi:type="dcterms:W3CDTF">2026-09-10T22:08:28.155Z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