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8.213 DE 24-07-1991</w:t>
      </w:r>
    </w:p>
    <w:p/>
    <w:p/>
    <w:p>
      <w:r>
        <w:t xml:space="preserve">ATOS DE VIOLÊNCIA CONTRA O IDOSO — LEI 10.741/2003 -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12.461, DE 26 DE JULHO DE 2011 Altera a Lei nº 10.741, de 1º de outubro de 2003, para estabelecer a notificação compulsória dos atos de violência praticados contra o idoso atendido em serviço de saúde. A PRESIDENTA DA REPÚBLICA Faço saber que o Congresso Nacional decreta e eu sanciono a seguinte Lei: Art. 1º Esta Lei altera o art. 19 da Lei nº 10.741, de 1º de outubro de 2003, para prever a notificação compulsória dos atos de violência praticados contra idosos atendidos em estabelecimentos de saúde públicos ou privados. Art. 2º O art. 19 da Lei nº 10.741, de 2003, passa a vigorar com a seguinte redação: "Art. 19. Os casos de suspeita ou confirmação de violência praticada contra idosos serão objeto de notificação compulsória pelos serviços de saúde públicos e privados à autoridade sanitária, bem como serão obrigatoriamente comunicados por eles a quaisquer dos seguintes órgãos: ................................ § 1º Para os efeitos desta Lei, considera-se violência contra o idoso qualquer ação ou omissão praticada em local público ou privado que lhe cause morte, dano ou sofrimento físico ou psicológico. § 2º Aplica-se, no que couber, à notificação compulsória prevista no caput deste artigo, o disposto na Lei nº 6.259, de 30 de outubro de 1975." (NR) Art. 3º Esta Lei entra em vigor 90 (noventa) dias após a data de sua publicação. Brasília, 26 de julho de 2011; 190º da Independência e 123º da República. DILMA ROUSSEFF Maria do Rosário Nunes Alexandre Rocha Santos Padilha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2026-07-28T00:04:56.280Z</dcterms:created>
  <dcterms:modified xsi:type="dcterms:W3CDTF">2026-07-28T00:04:56.280Z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