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DECRETO-LEI 2.449 DE 21-07-1988</w:t>
      </w:r>
    </w:p>
    <w:p/>
    <w:p/>
    <w:p>
      <w:r>
        <w:t xml:space="preserve">ALÍQUOTAS — REDUZ A ZERO OS PRODUTOS QUE MENCIONA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549, DE 17 DE NOVEMBRO DE 2011 Reduz a zero as alíquotas da Contribuição para o PIS/PASEP, da Contribuição para o Financiamento da Seguridade Social - COFINS, da Contribuição para o PIS/PASEP - Importação e da COFINS - Importação incidentes sobre a importação e a receita de venda no mercado interno dos produtos que menciona. A PRESIDENTA DA REPÚBLICA, no uso da atribuição que lhe confere o art. 62 da Constituição, adota a seguinte Medida Provisória, com força de lei: Art. 1º A Lei nº 10.865, de 30 de abril de 2004, passa a vigorar com as seguintes alterações: "Art. 8º ................... ................................. § 12. ....................... ................................. XXIV - produtos classificados nos códigos 8443.32.22, 8469.00.39 Ex 01, 8714.20.00, e 9021.40.00, todos da TIPI, aprovada pelo Decreto nº 6.006, de 28 de dezembro de 2006; XXV - calculadoras equipadas com sintetizador de voz classificadas no código 8470.10.00 da TIPI; XXVI - teclados com colmeia classificados no código 8471.60.52 da TIPI; XXVII - indicadores ou apontadores - mouses - com entrada para acionador classificados no código 8471.60.53 da TIPI; XXVIII - linhas braile classificadas no código 8471.60.90 da TIPI; XXIX - digitalizadores de imagens - scanners - equipados com sintetizador de voz classificados no código 8471.90.14 da TIPI; XXX - duplicadores braile classificados no código 8472.10.00 da TIPI; XXXI - acionadores de pressão classificados no código 8471.60.53 da TIPI; XXXII - lupas eletrônicas do tipo utilizado por pessoas com deficiência visual classificadas no código 8525.80.19 da TIPI; XXXIII - implantes cocleares classificados no código 9021.90.19 da TIPI; e XXXIV - próteses oculares classificadas no código 9021.90.89 da TIPI. § 13. ....................... ................................ II - a utilização do benefício da alíquota zero de que tratam os incisos I a VII, XVIII a XXI, e XXIV a XXXIV do § 12. ......................" (NR) "Art. 28. .................. ................................. XXII - produtos classificados nos códigos 8443.32.22, 8469.00.39 Ex 01, 8714.20.00, e 9021.40.00, todos da TIPI; XXIII - calculadoras equipadas com sintetizador de voz classificadas no código 8470.10.00 da TIPI; XXIV - teclados com colmeia classificados no código 8471.60.52 da TIPI; XXV - indicadores ou apontadores - mouses - com entrada para acionador classificados no código 8471.60.53 da TIPI; XXVI - linhas braile classificadas no código 8471.60.90 da TIPI; XXVII - digitalizadores de imagens - scanners - equipados com sintetizador de voz classificados no código 8471.90.14 da TIPI; XXVIII - duplicadores braile classificados no código 8472.10.00 da TIPI; XXIX - acionadores de pressão classificados no código 8471.60.53 da TIPI; XXX - lupas eletrônicas do tipo utilizado por pessoas com deficiência visual classificadas no código 8525.80.19 da TIPI; XXXI - implantes cocleares classificados no código 9021.90.19 da TIPI; e XXXII - próteses oculares classificadas no código 9021.90.89 da TIPI. Parágrafo único. O Poder Executivo poderá regulamentar o disposto nos incisos IV, X e XIII a XXXII do caput." (NR) Art. 2º Esta Medida Provisória entra em vigor na data de sua publicação. Brasília, 17 de novembro de 2011; 190º da Independência e 123º da República. DILMA ROUSSEFF Guido Mantega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2026-10-26T05:00:50.403Z</dcterms:created>
  <dcterms:modified xsi:type="dcterms:W3CDTF">2026-10-26T05:00:50.403Z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