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MEIO AMBIENTE</w:t>
      </w:r>
    </w:p>
    <w:p>
      <w:r>
        <w:rPr>
          <w:i/>
          <w:iCs/>
          <w:color w:val="666666"/>
        </w:rPr>
        <w:t xml:space="preserve">LEI 11.428 DE 22-12-2006</w:t>
      </w:r>
    </w:p>
    <w:p/>
    <w:p/>
    <w:p>
      <w:r>
        <w:t xml:space="preserve">LEI12.651/2012, LEIS 6.938/81, 9.393/96 E 11.428/2006 — ALTERA - REVOGA AS LEIS 4.771/65, 7.754/89 E A MP 2.166-67/2011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571, DE 25 DE MAIO DE 2012 Altera a Lei nº 12.651, de 25 de maio de 2012, que dispõe sobre a proteção da vegetação nativa; altera as Leis nºs 6.938, de 31 de agosto de 1981, 9.393, de 19 de dezembro de 1996, e 11.428, de 22 de dezembro de 2006; revoga as Leis nos 4.771, de 15 de setembro de 1965, e 7.754, de 14 de abril de 1989, e a Medida Provisória nº 2.166-67, de 24 de agosto de 2001. A PRESIDENTA DA REPÚBLICA, no uso da atribuição que lhe confere o art. 62 da Constituição, adota a seguinte Medida Provisória, com força de lei: Art. 1º A Lei nº 12.651, de 25 de maio de 2012, passa a vigorar com as seguintes alterações: "Art. 1º-A. Esta Lei estabelece normas gerais com o fundamento central da proteção e uso sustentável das florestas e demais formas de vegetação nativa em harmonia com a promoção do desenvolvimento econômico, atendidos os seguintes princípios: I - reconhecimento das florestas existentes no território nacional e demais formas de vegetação nativa como bens de interesse comum a todos os habitantes do País; II - afirmação do compromisso soberano do Brasil com a preservação das suas florestas e demais formas de vegetação nativa, da biodiversidade, do solo e dos recursos hídricos, e com a integridade do sistema climático, para o bem-estar das gerações presentes e futuras; III - reconhecimento da função estratégica da produção rural na recuperação e manutenção das florestas e demais formas de vegetação nativa, e do papel destas na sustentabilidade da produção agropecuária; IV - consagração do compromisso do País com o modelo de desenvolvimento ecologicamente sustentável, que concilie o uso produtivo da terra e a contribuição de serviços coletivos das florestas e demais formas de vegetação nativa privadas; V - ação governamental de proteção e uso sustentável de florestas, coordenada com a Política Nacional do Meio Ambiente, a Política Nacional de Recursos Hídricos, a Política Agrícola, o S istema Nacional de Unidades de Conservação da Natureza, a Política de Gestão de Florestas Públicas, a Política Nacional sobre Mudança do Clima e a Política Nacional da Biodiversidade; VI - responsabilidade comum de União, Estados, Distrito Federal e Municípios, em colaboração com a sociedade civil, na criação de políticas para a preservação e restauração da vegetação nativa e de suas funções ecológicas e sociais nas áreas urbanas e rurais; VII - fomento à inovação para o uso sustentável, a recuperação e a preservação das florestas e demais formas de vegetação nativa; e VIII - criação e mobilização de incentivos jurídicos e econômicos para fomentar a preservação e a recuperação da vegetação nativa, e para promover o desenvolvimento de atividades produtivas sustentáveis." (NR) "Art. 3º ................... .................................. XII - vereda: fitofisionomia de savana, encontrada em solos hidromórficos, usualmente com palmáceas, sem formar dossel, em meio a agrupamentos de espécies arbustivo-herbáceas; ................................. XXIV - pousio: prática de interrupção de atividades ou usos agrícolas, pecuários ou silviculturais, por no máximo 5 (cinco) anos, em até 25% (vinte e cinco por cento) da área produtiva da propriedade ou posse, para possibilitar a recuperação da capacidade de uso ou da estrutura física do solo; XXV - área abandonada, subutilizada ou utilizada de forma inadequada: área não efetivamente utilizada, nos termos dos §§ 3º e 4º do art. 6º da Lei nº 8.629, de 25 de fevereiro de 1993, ou que não atenda aos índices previstos no referido artigo, ressalvadas as áreas em pousio; XXVI - áreas úmidas: pantanais e superfícies terrestres cobertas de forma periódica por águas, cobertas originalmente por florestas ou outras formas de vegetação adaptadas à inundação; e XXVII - área urbana consolidada: aquela de que trata o inciso II do caput do art. 47 da Lei nº 11.977, de 7 de julho de 2009. ......................" (NR) "Art. 4º ................... ................................. IV - as áreas no entorno das nascentes e dos olhos d'água perenes, qualquer que seja sua situação topográfica, no raio mínimo de 50 (cinquenta) metros; .................................. XI - em veredas, a faixa marginal, em projeção horizontal, com largura mínima de 50 (cinquenta) metros, a partir do limite do espaço brejoso e encharcado. ................................. § 4º Fica dispensado o estabelecimento das faixas de Área de Preservação Permanente no entorno das acumulações naturais ou artificiais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2026-07-28T00:42:08.868Z</dcterms:created>
  <dcterms:modified xsi:type="dcterms:W3CDTF">2026-07-28T00:42:08.868Z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