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PODER DE POLÍCIA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LAURITA VAZ</w:t>
      </w:r>
    </w:p>
    <w:p>
      <w:r>
        <w:rPr>
          <w:b/>
          <w:bCs/>
        </w:rPr>
        <w:t xml:space="preserve">Julgado em: </w:t>
      </w:r>
      <w:r>
        <w:t xml:space="preserve">26/05/2009</w:t>
      </w:r>
    </w:p>
    <w:p/>
    <w:p>
      <w:r>
        <w:t xml:space="preserve">SERVIDOR PÚBLICO — PROCESSO ADMINISTRATIVO DISCIPLINAR - ADMISSIBILIDADE</w:t>
      </w:r>
    </w:p>
    <w:p/>
    <w:p>
      <w:pPr>
        <w:pStyle w:val="Heading2"/>
      </w:pPr>
      <w:r>
        <w:rPr>
          <w:b/>
          <w:bCs/>
        </w:rPr>
        <w:t xml:space="preserve">Resumo</w:t>
      </w:r>
    </w:p>
    <w:p>
      <w:r>
        <w:t xml:space="preserve">- ..., consoante assentado na decisão ora impugnada, consolidou-se neste Superior Tribunal de Justiça o entendimento de que é possível a instauração de processo administrativo com fundamento em denúncia anônima, tendo em vista que a autoridade tem o dever de apurar a veracidade dos fatos alegados. A esse respeito: "ADMINISTRATIVO. MANDADO DE SEGURANÇA. SERVIDOR PÚBLICO FEDERAL. CASSAÇÃO DE APOSENTADORIA. PROCESSO ADMINISTRATIVO DISCIPLINAR INSTAURADO COM BASE EM INVESTIGAÇÃO PROVOCADA POR DENÚNCIA ANÔNIMA. ADMISSIBILIDADE. PRECEDENTES. INEXISTÊNCIA DE AFRONTA AOS PRINCÍPIOS DO CONTRADITÓRIO, DA AMPLA DEFESA E DO DEVIDO PROCESSO LEGAL. DILAÇÃO PROBATÓRIA. INADEQUAÇÃO DA VIA ELEITA. 1. Ainda que com reservas, a denúncia anônima é admitida em nosso ordenamento jurídico, sendo considerada apta a deflagrar procedimentos de averiguação, como o processo administrativo disciplinar, conforme contenham ou não elementos informativos idôneos suficientes, e desde que observadas as devidas cautelas no que diz respeito à identidade do investigado. Precedentes desta Corte. (...)" (MS 13.348/DF, Rel. Ministra LAURITA VAZ, TERCEIRA SEÇÃO, julgado em 27/05/2009, DJe 16/09/2009) "DIREITO ADMINISTRATIVO. RECURSO ESPECIAL. SERVIDOR PÚBLICO FEDERAL. PROCESSO ADMINISTRATIVO DISCIPLINAR. DENÚNCIA ANÔNIMA. NULIDADE. NÃO-OCORRÊNCIA. RECURSO CONHECIDO E IMPROVIDO. 1. Tendo em vista o poder-dever de autotutela imposto à Administração, não há ilegalidade na instauração de processo administrativo com fundamento em denúncia anônima. Precedentes do STJ. 2. Recurso especial conhecido e improvido." (REsp 867.666/DF, Rel. Ministro ARNALDO ESTEVES LIMA, QUINTA TURMA, julgado em 27/04/2009, DJe 25/05/2009) "PROCESSO ADMI NISTRATIVO DISCIPLINAR. SERVIDOR FEDERAL. FALTA DE CITAÇÃO PESSOAL. PROVA EMPRESTADA. DENÚNCIA ANÔNIMA. NULIDADE. INOCORRÊNCIA. INDEPENDÊNCIA DAS INSTÂNCIAS PENAL E ADMINISTRATIVA. (...) 3. Não há ilegalidade na instauração de processo administrativo com fundamento em denúncia anônima, por conta do poder-dever de autotutela imposto à Administração e, por via de conseqüência, ao administrador público. (...)" (MS 12.385/DF, Rel. Ministro PAULO GALLOTTI, TERCEIRA SEÇÃO, julgado em 14/05/2008, DJe 05/09/2008) - Além disso, considerando que a portaria inaugural do processo disciplinar tem o objetivo de conferir publicidade à constituição da Comissão Processante, apenas quando do indiciamento do servidor, posteriormente à fase instrutória do processo administrativo disciplinar, deve haver a descrição detalhada dos fatos. - Sobre o tema, confiram-se alguns dos inúmeros precedentes deste Sodalício: "MANDADO DE SEGURANÇA. SERVIDOR PÚBLICO. DEMISSÃO. ACUSAÇÃO DE RECEBIMENTO DE PROPINA. CONFIGURAÇÃO COMO IMPROBIDADE ADMINISTRATIVA. PENA DE DEMISSÃO. EXIGÊNCIA DE SENTENÇA JUDICIAL TRANSITADA EM JULGADO (ART. 20 DA LEI 8.429/92). PONTO DE VISTA ISOLADO DO RELATOR. NULIDADE DA PORTARIA INAUGURAL. AUSÊNCIA DE INDICAÇÃO MINUCIOSA DOS FATOS INVESTIGADOS E CAPITULAÇÃO. DESNECESSIDADE. PRECEDENTES. ART. 161 DA LEI 8.112/90. AUSÊNCIA DE DEFESA TÉCNICA EXERCIDA POR ADVOGADO OU DEFENSOR DATIVO. SÚMULA VINCULANTE 5/STF. RESSALVA DO ENTENDIMENTO DO RELATOR. ORDEM DENEGADA. (...) 2. Somente após o início da instrução probatória, a Comissão Processante poderá fazer o relato circunstanciado das condutas supostamente praticadas pelo Servidor indiciado, capitulando as infrações porventura cometidas; precisamente por isso, não se exige que a Portaria instauradora do Processo Disciplinar contenha a minuciosa descrição dos fatos que serão apurados, exigível apenas quando do indiciamento do Servidor. Precedentes desta Corte. (...)" (MS 13.763/DF, Rel. Ministro NAPOLEÃO NUNES MAIA FILHO, TERCEIRA SEÇÃO, DJe 19/12/2008) "ADMINISTRATIVO. SERVIDOR PÚBLICO. PROCESSO ADMINISTRATIVO DISCIPLINAR. VÍCIOS FORMAIS. AUSÊNCIA. REGULARIDADE DO ATO IMPUGNADO. (...) 2. No momento da edição da portaria inaugural, não há necessidade de uma descrição minuciosa da situação fática a ser apurada pela Comissão Processante, bem como a capitulação legal das possíveis infrações cometidas, sendo esse detalhamento exigido apenas quando do indiciamento do servidor, após a fase instrutória. Precedentes. (...) 4. Após a análise dos elementos probatórios trazidos nos autos, conclui-se que o processo administrativo foi devidamente instaurado, a conduta foi corretamente apurada e que a decisão da autoridade coatora lastreou-se em fundamentação suficiente, não havendo qualquer vício formal no processo ad</w:t>
      </w:r>
    </w:p>
    <w:p/>
    <w:p>
      <w:pPr>
        <w:pStyle w:val="Heading2"/>
      </w:pPr>
      <w:r>
        <w:rPr>
          <w:b/>
          <w:bCs/>
        </w:rPr>
        <w:t xml:space="preserve">Ementa</w:t>
      </w:r>
    </w:p>
    <w:p>
      <w:r>
        <w:t xml:space="preserve">É possível a instauração de processo administrativo com fundamento em denúncia anônima, tendo em vista que a autoridade tem o dever de apurar a veracidade dos fatos alegados.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2026-07-28T00:08:03.220Z</dcterms:created>
  <dcterms:modified xsi:type="dcterms:W3CDTF">2026-07-28T00:08:03.220Z</dcterms:modified>
</cp:coreProperties>
</file>

<file path=docProps/custom.xml><?xml version="1.0" encoding="utf-8"?>
<Properties xmlns="http://schemas.openxmlformats.org/officeDocument/2006/custom-properties" xmlns:vt="http://schemas.openxmlformats.org/officeDocument/2006/docPropsVTypes"/>
</file>