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SUPERIOR TRIBUNAL DE JUSTIÇA</w:t>
      </w:r>
    </w:p>
    <w:p>
      <w:r>
        <w:rPr>
          <w:i/>
          <w:iCs/>
          <w:color w:val="666666"/>
        </w:rPr>
        <w:t xml:space="preserve">COMPETÊNCIA</w:t>
      </w:r>
    </w:p>
    <w:p/>
    <w:p/>
    <w:p>
      <w:r>
        <w:t xml:space="preserve">USO PERANTE A JUSTIÇA DO TRABALHO — JUSTIÇA FEDERAL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- COMPETE À JUSTIÇA FEDERAL PROCESSAR E JULGAR O CRIME DE FALSIFICAÇÃO OU DE USO DE DOCUMENTO FALSO PERANTE A JUSTIÇA DO TRABALHO. Referência: - Constituição Federal, art. 125, IV. CC 5.883 - RS (1ª S 22-08-84 - DJ 04-10-84). CC 5.885 - RS (1ª S 19-09-84 - DJ 08-11-84). CC 5.836 - MG (1ª S 03-10-84 - DJ 31-10-84). CC 6.579 - RS (1ª S 15-05-85 - DJ 05-09-85). CC 6.580 - RS (1ª S 22-05-85 - DJ 13-06-85). CC 6.704 - RS (1ª S 25-09-85 - DJ 25-11-85). Primeira Seção, em 20-11-85 - DJ 02-12-85, p. 22.136 - Rep. DJ 13-12-85, p. 23.240 EMFOR 451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2026-07-28T00:05:04.232Z</dcterms:created>
  <dcterms:modified xsi:type="dcterms:W3CDTF">2026-07-28T00:05:04.232Z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