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/>
    <w:p>
      <w:r>
        <w:t xml:space="preserve">RÉU PRESO — VOLTA DOS AUTOS À  DELEGACIA - CARACTERIZAÇÃO DO 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dúvida, preceitua o CPP, em seu art. 10, que: "O inquérito deverá terminar no prazo de 10 dias, se o indiciado tiver sido preso em flagrante, ou estiver preso preventivamente, contado o prazo, nesta hipótese, a partir do dia em que se executar a ordem de prisão, ou no prazo de 30 dias, quando estiver solto, mediante fiança ou sem ela". - Além do mais, nos cinco dias subsequentes, cabe ao representante do órgão acusatório propor a ação penal correspondente aos fatos constantes do inquérito, tal como prevê expressamente o art. 46 do mesmo diploma. - E, em seguida, como bem demonstra o d. Procurador de Justiça, é regra cogente do art. 16 do mesmo Código aquele que diz: "O Ministério Público não poderá requerer a devolução do inquérito à autoridade policial, senão para novas diligências, imprescindíveis ao oferecimento da denúncia". - Ora, proposta a volta dos autos à delegacia de polícia, para diligência considerada indispensável, não há como manter-se os indiciados em regime de prisão. Devem ser eles liberados. Ac. de 26-01-1989 Revista dos Tribunais - Janeiro de 1989 - Vol. 639 - Pág. 305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Preso o réu em virtude de flagrante ou preventivamente, o inquérito policial deverá terminar em 10 dias, contados daquele em que se executar a ordem de prisão, cabendo ao representante do Ministério Público, nos 5 dias subsequentes, propor a correspondente ação penal (arts. 10 e 46 do CPP). - Assim, superado aquele lapso e proposta a volta dos autos à delegacia de polícia, para diligência reputada indispensável, a permanência do indiciado preso caracteriza constrangimento ilegal sanável pela via do "habeas corpus", sendo de se expedir alvará de soltura em seu favor, sem prejuízo da propositura da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2026-10-26T03:06:00.607Z</dcterms:created>
  <dcterms:modified xsi:type="dcterms:W3CDTF">2026-10-26T03:06:00.607Z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