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/>
    <w:p>
      <w:r>
        <w:t xml:space="preserve">RÉU PRESO — VOLTA DOS AUTOS À  DELEGACIA - CARACTERIZAÇÃO DO 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dúvida, preceitua o CPP, em seu art. 10, que: "O inquérito deverá terminar no prazo de 10 dias, se o indiciado tiver sido preso em flagrante, ou estiver preso preventivamente, contado o prazo, nesta hipótese, a partir do dia em que se executar a ordem de prisão, ou no prazo de 30 dias, quando estiver solto, mediante fiança ou sem ela". - Além do mais, nos cinco dias subsequentes, cabe ao representante do órgão acusatório propor a ação penal correspondente aos fatos constantes do inquérito, tal como prevê expressamente o art. 46 do mesmo diploma. - E, em seguida, como bem demonstra o d. Procurador de Justiça, é regra cogente do art. 16 do mesmo Código aquele que diz: "O Ministério Público não poderá requerer a devolução do inquérito à autoridade policial, senão para novas diligências, imprescindíveis ao oferecimento da denúncia". - Ora, proposta a volta dos autos à delegacia de polícia, para diligência considerada indispensável, não há como manter-se os indiciados em regime de prisão. Devem ser eles liberados. Ac. de 26-01-1989 Revista dos Tribunais - Janeiro de 1989 - Vol. 639 - Pág. 305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Preso o réu em virtude de flagrante ou preventivamente, o inquérito policial deverá terminar em 10 dias, contados daquele em que se executar a ordem de prisão, cabendo ao representante do Ministério Público, nos 5 dias subsequentes, propor a correspondente ação penal (arts. 10 e 46 do CPP). - Assim, superado aquele lapso e proposta a volta dos autos à delegacia de polícia, para diligência reputada indispensável, a permanência do indiciado preso caracteriza constrangimento ilegal sanável pela via do "habeas corpus", sendo de se expedir alvará de soltura em seu favor, sem prejuízo da propositura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2026-07-27T23:37:17.617Z</dcterms:created>
  <dcterms:modified xsi:type="dcterms:W3CDTF">2026-07-27T23:37:17.617Z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