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CONCURSO MATERIAL</w:t>
      </w:r>
    </w:p>
    <w:p/>
    <w:p/>
    <w:p>
      <w:r>
        <w:t xml:space="preserve">SUJEIÇÃO À MESMA — FACULDADE DO LEGISLADOR ORDINÁRIO - LIMITES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legislador ordinário só pode sujeitar civis à Justiça Militar, em tempo de paz, nos crimes contra a segurança externa do país, ou as instituições militares. Referência: Constituição Federal, art. 108, §§ 1º e 2º. Código da Justiça Militar, art. 88, letra I, alt. pela Lei nº 4.162, de 04.12.62, art.1º. CJ 2.800, de 22.11.63 CJ 2.835, de 16.09.63. Aprovada em Sessão de 13-12-1963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2026-10-26T03:44:19.221Z</dcterms:created>
  <dcterms:modified xsi:type="dcterms:W3CDTF">2026-10-26T03:44:19.221Z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