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SUPREMO TRIBUNAL FEDERAL</w:t>
      </w:r>
    </w:p>
    <w:p>
      <w:r>
        <w:rPr>
          <w:i/>
          <w:iCs/>
          <w:color w:val="666666"/>
        </w:rPr>
        <w:t xml:space="preserve">CRIME CONTRA O SIST FINANC NACIONAL</w:t>
      </w:r>
    </w:p>
    <w:p/>
    <w:p/>
    <w:p>
      <w:r>
        <w:t xml:space="preserve">RENÚNCIA — RÉU PRONUNCIADO - RECURSO EM SENTIDO ESTRITO - ART. 581/CPP</w:t>
      </w:r>
    </w:p>
    <w:p/>
    <w:p>
      <w:pPr>
        <w:pStyle w:val="Heading2"/>
      </w:pPr>
      <w:r>
        <w:rPr>
          <w:b/>
          <w:bCs/>
        </w:rPr>
        <w:t xml:space="preserve">Ementa</w:t>
      </w:r>
    </w:p>
    <w:p>
      <w:r>
        <w:t xml:space="preserve">EXMO. SR. DR. JUIZ DE DIREITO DA ....ª VARA CRIMINAL DA COMARCA DE .... ESTADO DO .... Processo-Crime n.º .... Por seu procurador advogado adiante firmado, .... já qualificado, vem respeitosamente perante Vossa Excelência, nos termos do artigo 581, IV do Código de Processo Penal, interpor RECURSO EM SENTIDO ESTRITO, da decisão que o pronunciou, pedindo permissão para expor suas razões de fato e de direito em peça apartada. Cumprida as formalidades legais requer: a) a reforma da respeitável decisão, e via de conseqüência julgue improcedente a denúncia impronunciando .... b) Caso Vossa Excelência achar por bem em sustentar a decisão, pede o Recorrente a remessa do presente recurso com suas razões ao Egrégio Tribunal de Justiça do Estado do .... N. Termos, P. Deferimento. ...., .... de .... de .... ................ Advogado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2026-07-28T00:51:05.745Z</dcterms:created>
  <dcterms:modified xsi:type="dcterms:W3CDTF">2026-07-28T00:51:05.745Z</dcterms:modified>
</cp:coreProperties>
</file>

<file path=docProps/custom.xml><?xml version="1.0" encoding="utf-8"?>
<Properties xmlns="http://schemas.openxmlformats.org/officeDocument/2006/custom-properties" xmlns:vt="http://schemas.openxmlformats.org/officeDocument/2006/docPropsVTypes"/>
</file>