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/>
    <w:p>
      <w:r>
        <w:t xml:space="preserve">CO-PARTIPAÇÃO NO TRÁFICO — EM QUE SE DISTINGUEM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Co-participar de trafico não é o mesmo que se associar para traficar, conforme se tem decidido, iterativamente, neste E. Tribunal (RLTJESP- Lex, 95/458 e 106/442 - ambos v. acórdãos da lavra do ilustre Des. NÉLSON FONSECA) e em particular nesta 1ª Câmara (RJTJSP - Lex, 110/474) sendo indispensável a presença do "animus associativo", isto é, de "um ajuste prévio no sentido da formação de um vinculo associativo de fato, uma verdadeira "societas sceleris", em que a vontade de se associar seja separada da vontade necessária à pratica do crime visado", como leciona VICENTE GRECCO FILHO" (cf. "Tóxico" ed. Saraiva, 1979; pág. 104). - Nestas condições, impõem-se o parcial provimento aos apelos dos réus, tão-só para afastar da condenação do delito de associação, previsto no art. 14 da Lei Especial. Ac. de 28-08-1989 Revista dos Tribunais - Agosto de 1989 - vol. 646 - Pág. 280 EMENTARIO FORENSE. Novembro, 1991 - ANO XLIII - Nº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Co-participar de tráfico não é o mesmo que se associar para traficar, sendo indispensável para a configuração do crime do art. 14 da Lei 6.368/76 a presença do "animus associativo", isto é, de um ajuste prévio no sentido da formação de vinculo associativo de fato, verdadeira "societas sceleris", em que a vontade de se associar seja separada de vontade necessária à pratica do crime visado.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2026-10-26T05:55:20.548Z</dcterms:created>
  <dcterms:modified xsi:type="dcterms:W3CDTF">2026-10-26T05:55:20.548Z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