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/>
    <w:p>
      <w:r>
        <w:t xml:space="preserve">CO-PARTIPAÇÃO NO TRÁFICO — EM QUE SE DISTINGUEM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Co-participar de trafico não é o mesmo que se associar para traficar, conforme se tem decidido, iterativamente, neste E. Tribunal (RLTJESP- Lex, 95/458 e 106/442 - ambos v. acórdãos da lavra do ilustre Des. NÉLSON FONSECA) e em particular nesta 1ª Câmara (RJTJSP - Lex, 110/474) sendo indispensável a presença do "animus associativo", isto é, de "um ajuste prévio no sentido da formação de um vinculo associativo de fato, uma verdadeira "societas sceleris", em que a vontade de se associar seja separada da vontade necessária à pratica do crime visado", como leciona VICENTE GRECCO FILHO" (cf. "Tóxico" ed. Saraiva, 1979; pág. 104). - Nestas condições, impõem-se o parcial provimento aos apelos dos réus, tão-só para afastar da condenação do delito de associação, previsto no art. 14 da Lei Especial. Ac. de 28-08-1989 Revista dos Tribunais - Agosto de 1989 - vol. 646 - Pág. 280 EMENTARIO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Co-participar de tráfico não é o mesmo que se associar para traficar, sendo indispensável para a configuração do crime do art. 14 da Lei 6.368/76 a presença do "animus associativo", isto é, de um ajuste prévio no sentido da formação de vinculo associativo de fato, verdadeira "societas sceleris", em que a vontade de se associar seja separada de vontade necessária à pratica do crime visado.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2026-07-28T06:40:39.724Z</dcterms:created>
  <dcterms:modified xsi:type="dcterms:W3CDTF">2026-07-28T06:40:39.724Z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