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EXECUÇÃO PENAL</w:t>
      </w:r>
    </w:p>
    <w:p>
      <w:r>
        <w:rPr>
          <w:i/>
          <w:iCs/>
          <w:color w:val="666666"/>
        </w:rPr>
        <w:t xml:space="preserve">LEI 7.210 DE 11-07-1984</w:t>
      </w:r>
    </w:p>
    <w:p/>
    <w:p/>
    <w:p>
      <w:r>
        <w:t xml:space="preserve">DISPOSITIVOS DO DECRETO 3.689/1941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12.403, DE 04 DE MAIO DE 2011 Altera dispositivos do Decreto-Lei nº 3.689, de 3 de outubro de 1941 - Código de Processo Penal, relativos à prisão processual, fiança, liberdade provisória, demais medidas cautelares, e dá outras providências. A PRESIDENTA DA REPÚBLICA Faço saber que o Congresso Nacional decreta e eu sanciono a seguinte Lei: Art. 1º Os arts. 282, 283, 289, 299, 300, 306, 310, 311, 312, 313, 314, 315, 317, 318, 319, 320, 321, 322, 323, 324, 325, 334, 335, 336, 337, 341, 343, 344, 345, 346, 350 e 439 do Decreto-Lei nº 3.689, de 3 de outubro de 1941 - Código de Processo Penal, passam a vigorar com a seguinte redação: "TÍTULO IX DA PRISÃO, DAS MEDIDAS CAUTELARES E DA LIBERDADE PROVISÓRIA" "Art. 282. As medidas cautelares previstas neste Título deverão ser aplicadas observando-se a: I - necessidade para aplicação da lei penal, para a investigação ou a instrução criminal e, nos casos expressamente previstos, para evitar a prática de infrações penais; II - adequação da medida à gravidade do crime, circunstâncias do fato e condições pessoais do indiciado ou acusado. § 1º As medidas cautelares poderão ser aplicadas isolada ou cumulativamente. § 2º As medidas cautelares serão decretadas pelo juiz, de ofício ou a requerimento das partes ou, quando no curso da investigação criminal, por representação da autoridade policial ou mediante requerimento do Ministério Público. § 3º Ressalvados os casos de urgência ou de perigo de ineficácia da medida, o juiz, ao receber o pedido de medida cautelar, determinará a intimação da parte contrária, acompanhada de cópia do requerimento e das peças necessárias, permanecendo os autos em juízo. § 4º No caso de descumprimento de qualquer das obrigações impostas, o juiz, de ofício ou mediante requerimento do Ministério Público, de seu assistente ou do querelante, poderá substituir a medida, impor outra em cumulação, ou, em último caso, decretar a prisão preventi va (art. 312, parágrafo único). § 5º O juiz poderá revogar a medida cautelar ou substituí-la quando verificar a falta de motivo para que subsista, bem como voltar a decretá-la, se sobrevierem razões que a justifiquem. § 6º A prisão preventiva será determinada quando não for cabível a sua substituição por outra medida cautelar (art. 319)." (NR) "Art. 283. Ninguém poderá ser preso senão em flagrante delito ou por ordem escrita e fundamentada da autoridade judiciária competente, em decorrência de sentença condenatória transitada em julgado ou, no curso da investigação ou do processo, em virtude de prisão temporária ou prisão preventiva. § 1º As medidas cautelares previstas neste Título não se aplicam à infração a que não for isolada, cumulativa ou alternativamente cominada pena privativa de liberdade. § 2º A prisão poderá ser efetuada em qualquer dia e a qualquer hora, respeitadas as restrições relativas à inviolabilidade do domicílio." (NR) "Art. 289. Quando o acusado estiver no território nacional, fora da jurisdição do juiz processante, será deprecada a sua prisão, devendo constar da precatória o inteiro teor do mandado. § 1º Havendo urgência, o juiz poderá requisitar a prisão por qualquer meio de comunicação, do qual deverá constar o motivo da prisão, bem como o valor da fiança se arbitrada. § 2º A autoridade a quem se fizer a requisição tomará as precauções necessárias para averiguar a autenticidade da comunicação. § 3º O juiz processante deverá providenciar a remoção do preso no prazo máximo de 30 (trinta) dias, contados da efetivação da medida." (NR) "Art. 299. A captura poderá ser requisitada, à vista de mandado judicial, por qualquer meio de comunicação, tomadas pela autoridade, a quem se fizer a requisição, as precauções necessárias para averiguar a autenticidade desta." (NR) "Art. 300. As pessoas presas provisoriamente ficarão separadas das que já estiverem definitivamente condenadas, nos termos da lei de execução penal. Pa rágrafo único. O militar preso em flagrante delito, após a lavratura dos procedimentos legais, será recolhido a quartel da instituição a que pertencer, onde ficará preso à disposição das autoridades competentes." (NR) "Art. 306. A prisão de qualquer pessoa e o local onde se encontre serão comunicados imediatamente ao juiz competente, ao Ministério Público e à família do preso ou à pessoa por ele indicada. § 1º Em até 24 (vinte e quatro) horas após a realização da prisão, será encaminhado ao juiz competente o auto de prisão em flagrante e, caso o autuado não informe o nome de seu advogado, cóp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2026-07-27T23:18:25.993Z</dcterms:created>
  <dcterms:modified xsi:type="dcterms:W3CDTF">2026-07-27T23:18:25.993Z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