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INQUIRIÇÃO DE TESTEMUNHAS</w:t>
      </w:r>
    </w:p>
    <w:p/>
    <w:p>
      <w:r>
        <w:rPr>
          <w:b/>
          <w:bCs/>
        </w:rPr>
        <w:t xml:space="preserve">Recurso: </w:t>
      </w:r>
      <w:r>
        <w:t xml:space="preserve">REsp 303440</w:t>
      </w:r>
    </w:p>
    <w:p/>
    <w:p>
      <w:r>
        <w:t xml:space="preserve">SE HÁ NECESSIDADE DA PROVA EFETIVA DE DEGRADAÇÃO DA VÍTIMA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configuração do crime do art. 244-B do ECA independe da prova da efetiva corrupção do menor, por se tratar de delito formal. Referência Legislativa: - Art. 543-C da Lei 5.859/73 - Código de Processo Civil de 1973 - Art. 244-B da Lei 8.069/90 - Estatuto da Criança e do Adolescente - Art 1º da Lei 2.252/54 (Revogada pela Lei 12.015/2009, art. 7º) - Art. 7º da Lei 12.015/2009 Precedentes: AgRg no AREsp 303440 DF 2013/0075568-8 Decisão: 25/06/2013 DJE DATA: 01/08/2013 AgRg no REsp 696849 SP 2004/0145507-8 Decisão: 29/09/2009 DJE DATA: 19/10/2009 AgRg no REsp 936203 RS 2007/0066635-0 Decisão: 05/06/2012 DJE DATA: 18/06/2012 AgRg no REsp 1133753 MG 2009/0138605-6 Decisão: 16/02/2012 DJE DATA: 05/03/2012 AgRg no REsp 1254739 RS 2011/0119541-2 Decisão: 13/03/2012 DJE DATA: 29/03/2012 AgRg no REsp 1371397 DF 2013/0081451-3 Decisão: 04/06/2013 DJE DATA: 17/06/2013 AgRg no HC 150019 DF 2009/0197145-0 Decisão: 28/09/2010 DJE DATA: 06/12/2010 LEXSTJ VOL.: 257 PG: 188 AgRg no HC 181333 DF 2010/0143933-0 Decisão: 02/08/2012 DJE DATA: 21/08/2012 HC 149131 DF 2009/0191785-9 Decisão: 04/12/2012 DJE DATA: 12/12/2012 HC 150849 DF 2009/0203587-9 Decisão: 16/08/2011 DJE DATA: 05/09/2011 HC 160039 DF 2010/0010131-4 Decisão: 05/10/2010 DJE DATA: 18/10/2010 HC 160978 DF 2010/0016917-2 Decisão: 05/06/2012 DJE DATA: 28/06/2012 HC 179080 SP 2010/0127909-4 Decisão: 03/02/2011 DJE DATA: 21/02/2011 HC 182805 DF 2010/0154268-8 Decisão: 18/12/2012 DJE DATA: 01/02/2013 HC 184910 DF 2010/0169121-6 Decisão: 18/10/2012 DJE DATA: 23/10/2012 HC 187141 DF 2010/0185170-2 Decisão: 03/02/2011 DJE DATA: 28/03/2011 HC 194184 DF 2011/00046 86-5 Decisão: 23/08/2011 DJE DATA: 08/09/2011 HC 241827 MS 2012/0093649-0 Decisão: 16/08/2012 DJE DATA: 27/08/2012 REsp 1112326 DF 2009/0018958-2 Decisão: 14/12/2011 DJE DATA: 08/02/2012 REsp 1127954 DF 2009/0119618-7 Decisão: 14/12/2011 DJE DATA: 01/02/2012 REsp 1160429 MG 2009/0190378-3 Decisão: 02/03/2010 DJE DATA: 29/03/2010 REVJMG VOL.: 192 PG: 365 Data do Julgamento: 23-10-2013 DJ 28-10-2013 DJ 26-06-2013 EMENTÁRIO FORENSE. Dezembro, 2013. Ano LXVI. Nº 781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2026-07-28T01:47:52.461Z</dcterms:created>
  <dcterms:modified xsi:type="dcterms:W3CDTF">2026-07-28T01:47:52.461Z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