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LEI 11.343 DE 23-08-2006</w:t>
      </w:r>
    </w:p>
    <w:p/>
    <w:p>
      <w:r>
        <w:rPr>
          <w:b/>
          <w:bCs/>
        </w:rPr>
        <w:t xml:space="preserve">Recurso: </w:t>
      </w:r>
      <w:r>
        <w:t xml:space="preserve">REsp 265891</w:t>
      </w:r>
    </w:p>
    <w:p/>
    <w:p>
      <w:r>
        <w:t xml:space="preserve">EXPOR À VENDA CDs e DVDs "PIRATA" — ART. 184, PARÁGRAFO 2º DO CÓDIGO PENAL -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Presentes a materialidade e a autoria, afigura-se típica, em relação ao crime previsto no art. 184, § 2º, do CP, a conduta de expor à venda CDs e DVDs "piratas". Referência Legislativa: - Art. 184, § 2º do Decreto-Lei 2.848/40 - Código Penal - Art. 543-C da Lei 5.869/73 - Código de Processo Civil de 1973 Precedentes: AgRg nos EDcl no AREsp 265891 RS Decisão: 07/05/2013 DJE DATA: 10/05/2013 AgRg no AREsp 60864 RS Decisão: 07/05/2013 DJE DATA: 16/05/2013 AgRg no AREsp 97669 SC Decisão: 05/02/2013 DJE DATA: 25/02/2013 AgRg no REsp 1188810 MG Decisão: 17/04/2012 DJE DATA: 30/04/2012 AgRg no REsp 1306420 MS Decisão: 21/05/2013 DJE DATA: 28/05/2013 AgRg no REsp 1356243 MS Decisão: 12/03/2013 DJE DATA: 18/03/2013 HC 175811 MG Decisão: 12/06/2012 DJE DATA: 28/06/2012 HC 214978 SP Decisão: 06/09/2012 DJE DATA: 26/09/2012 HC 233230 MG Decisão: 16/04/2013 DJE DATA: 24/04/2013 HC 233382 SP Decisão: 07/03/2013 DJE DATA: 20/03/2013 REsp 1193196 MG Decisão: 26/09/2012 DJE DATA: 04/12/2012 RJM VOL.: 202 PG: 305 Data do Julgamento: 23-10-2013 DJ 28-10-2013 EMENTÁRIO FORENSE. Dezembro, 2013. Ano LXVI. Nº 781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2026-10-26T04:37:29.295Z</dcterms:created>
  <dcterms:modified xsi:type="dcterms:W3CDTF">2026-10-26T04:37:29.295Z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