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REPOUSO REMUNERADO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/>
    <w:p>
      <w:r>
        <w:t xml:space="preserve">O ASSISTENTE DO MINISTÉRIO PÚBLICO NÃO PODE RECORRER, EXTRAORDINARIAMENTE, DE DECISÃO CONCESSIVA DE HABEAS CORPUS.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SALÁRIO-PRODUÇÃO, COMO OUTRAS MODALIDADES DE SALÁRIO-PRÊMIO, É DEVIDO, DESDE QUE VERIFICADA A CONDIÇÃO A QUE ESTIVER SUBORDINADO, E NÃO PODE SER SUPRIMIDO, UNILATERALMENTE, PELO EMPREGADOR, QUANDO PAGO COM HABITUALIDADE.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2026-10-16T17:11:03.092Z</dcterms:created>
  <dcterms:modified xsi:type="dcterms:W3CDTF">2026-10-16T17:11:03.092Z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