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CABE AVISO-PRÉVIO NAS RESCISÕES ANTECIPADAS DOS CONTRATOS DE EXPERIÊNCIA, NA FORMA DO ARTIGO 481, DA CONSOLIDAÇÃO DAS LEIS DO TRABALHO (EX-PREJULGADO Nº 42).</w:t>
      </w:r>
    </w:p>
    <w:p/>
    <w:p>
      <w:pPr>
        <w:pStyle w:val="Heading2"/>
      </w:pPr>
      <w:r>
        <w:rPr>
          <w:b/>
          <w:bCs/>
        </w:rPr>
        <w:t xml:space="preserve">Ementa</w:t>
      </w:r>
    </w:p>
    <w:p>
      <w:r>
        <w:t xml:space="preserve">O NÃO CUMPRIMENTO DAS DETERMINAÇÕES DOS PARÁGRAFOS 1º E 2º DO ART. 70 DA LEI Nº 4.215, DE 27.04.63 E DO ART. 37 E PARÁGRAFO ÚNICO, DO CÓDIGO DE PROCESSO CIVIL, IMPORTA NO NÃO CONHECIMENTO DE QUALQUER RECURSO POR INEXISTENTE, EXCETO NA HIPÓTESE DE MANDADO TÁCITO (EX-PREJULGADO Nº 43). 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(EX-PREJULGADO Nº 46). Depósito. Recurso. Conta vinculada - Cancelado - Res. 87/1998, DJ 15.10.1998 - Referência Circular CEF nº 149/1998 O BANCÁRIO EXERCENTE DE FUNÇÃO A QUE SE REFERE O PARÁGRAFO 2º DO ARTIGO 224 DA CONSOLIDAÇÃO DAS LEIS DO TRABALHO E QUE RECEBE GRATIFICAÇÃO NÃO INFERIOR A UM TERÇO DO SEU SALÁRIO, JÁ TEM REMUNERADAS AS DUAS HORAS EXTRAORDINÁRIAS QUE EXCEDEM DE SEIS (EX-PREJULGADO Nº 46). (Cancelada) N. da R.: Ver t. RESOLUÇÃO, st. Nº 129/05 DAS DECISÕES PROFERIDAS PELOS TRIBUNAIS REGIONAIS, EM PROCESSO DE IMPUGNAÇÃO OU CONTESTAÇÃO À INVESTIDURA DE VOGAL, CABE RECURSO PARA O TRIBUNAL SUPERIOR DO TRABALHO (EX-PREJULGADO Nº 47). Vogal. Investidura. Recurso - Cancelado - Res. 121/2003, DJ 21.11.2003 NA LESÃO DE DIREITO QUE ATINJA PRESTAÇÕES PERIÓDICAS DE QUALQUER NATUREZA, DEVIDAS AO EMPREGADO, A PRESCRIÇÃO É SEMPRE PARCIAL E SE CONTA DO VENCIMENTO DE CADA UMA DELAS E NÃO DO DIREITO DO QUAL SE ORIGINA (EX-PREJULGADO Nº 48) V. Enunciado nº 294 Prescrição. Prestações periódicas. Contagem - Cancelado pelo Enunciado nº 294 - Res. 4/1989, DJ 14.04.1989 NAS AÇÕES RESCISÓRIAS AJUIZADAS NA JUSTIÇA DO TRABALHO E QUE SÓ SERÃO ADMITIDAS NAS HIPÓTESES DOS ARTIGOS 798 A 800 DO CÓDIGO DE PROCESSO CIVIL DE 1939, DESNECESSÁRIO O DEPÓSITO A QUE ALUDEM OS ARTIGOS 488, Nº II E 494, DO CÓDIGO DE PROCESSO CIVIL DE 1973 (EX-PREJULGADO Nº 49). V. Enunciado nº 194 Ação rescisória. Justiça do Trabalho. Depósito prévio - Cancelado - Res. 121/2003, DJ 21.11.2003 OS PRIVILÉGIOS E ISENÇÕES NO FORO DA JUSTIÇA DO TRABALHO NÃO ABRANGEM AS SOCIEDADES DE ECONOMIA MISTA, AINDA QUE GOZASSEM DESSES BENEFÍCIOS ANTERIORMENTE AO DECRETO-LEI Nº 779, DE 1969 (EX-PREJULGADO Nº 50). SALVO NA HIPÓTESE DE DISPENSA DO EMPREGADO POR JUSTA CAUSA, A EXTINÇÃO DO CONTRATO DE TRABALHO, COM MAIS DE UM ANO, SUJEITA O EMPREGADOR AO PAGAMENTO DA REMUNERAÇÃO DAS FÉRIAS PROPORCIONAIS, AINDA QUE INCOMPLETO O PERÍODO AQUISITIVO DE DOZE MESES (EX-PREJULGADO Nº 51).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2026-10-16T17:22:49.770Z</dcterms:created>
  <dcterms:modified xsi:type="dcterms:W3CDTF">2026-10-16T17:22:49.770Z</dcterms:modified>
</cp:coreProperties>
</file>

<file path=docProps/custom.xml><?xml version="1.0" encoding="utf-8"?>
<Properties xmlns="http://schemas.openxmlformats.org/officeDocument/2006/custom-properties" xmlns:vt="http://schemas.openxmlformats.org/officeDocument/2006/docPropsVTypes"/>
</file>