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LEI 8.906 DE 04-07-1994</w:t>
      </w:r>
    </w:p>
    <w:p/>
    <w:p>
      <w:r>
        <w:rPr>
          <w:b/>
          <w:bCs/>
        </w:rPr>
        <w:t xml:space="preserve">Recurso: </w:t>
      </w:r>
      <w:r>
        <w:t xml:space="preserve">re 23</w:t>
      </w:r>
    </w:p>
    <w:p/>
    <w:p>
      <w:r>
        <w:t xml:space="preserve">EXERCÍCIO DA PROFISSÃO — REGULA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7.183, DE 05 DE ABRIL DE 1984 Aeronauta (v. Lei nº 7.855/89, que dispõe sobre a fixação das multas em quantidade de UFIR por infração deste diploma legal) - .............................................................................. CAPÍTULO I DAS DISPOSIÇÕES PRELIMINARES SEÇÃO I DO AERONAUTA E DA SUA CLASSIFICAÇÃO Art. 1º. O exercício da profissão de aeronauta é regulado pela presente lei. Art. 2º. Aeronauta é o profissional habilitado pelo Ministério da Aeronáutica, que exerce atividade a bordo de aeronave civil nacional, mediante contrato de trabalho. Parágrafo único. Considera-se também aeronauta, para os efeitos desta lei, quem exerce atividade a bordo de aeronave estrangeira, em virtude de contrato de trabalho regido pelas leis brasileiras. Art. 3º. Ressalvados os casos previstos no Código Brasileiro do Ar, a profissão de aeronauta é privativa de brasileiros. Parágrafo único. As empresas brasileiras que operam em linhas internacionais poderão utilizar comissários estrangeiros, desde que o número destes não exceda a 1/3 (um terço) dos comissários existentes a bordo da aeronave. Art. 4º. O aeronauta no exercício de função específica a bordo de aeronave, de acordo com as prerrogativas da licença de que é titular, tem a designação de tripulante. Art. 5º. O aeronauta de empresa de transporte aéreo regular que se deslocar, a serviço desta, sem exercer função a bordo de aeronave tem a designação de tripulante extra. Parágrafo único. O aeronauta de empresa de transporte aéreo não regular ou serviço especializado tem a designação de tripulante extra somente quando se deslocar em aeronave da empresa, a serviço desta. Art. 6º. São tripulantes: a) Comandante: piloto responsável pela operação e segurança da aeronave - exerce a autoridade que a legislação aeronáutica lhe atribui; b) Co-Piloto: piloto que aux ilia o Comandante na operação da aeronave; c) Mecânico de Vôo: auxiliar do Comandante, encarregado da operação e controle de sistemas diversos conforme especificação dos manuais técnicos da aeronave; d) Navegador: auxiliar do Comandante, encarregado da navegação da aeronave quando a rota e o equipamento o exigirem, a critério do órgão competente do Ministério da Aeronáutica; e) Radioperador de Vôo: auxiliar do Comandante, encarregado do serviço de radiocomunicações nos casos previstos pelo órgão competente do Ministério da Aeronáutica; e f) Comissário: é o auxiliar do Comandante, encarregado do cumprimento das normas relativas à segurança e atendimento dos passageiros a bordo e da guarda de bagagens, documentos, valores e malas postais que lhe tenham sido confiados pelo Comandante. § 1º. A guarda dos valores fica condicionada à existência de local apropriado e seguro na aeronave, sendo responsabilidade do empregador atestar a segurança do local. § 2º. A guarda de cargas e malas postais em terra somente será confiada ao comissário quando no local inexistir serviço próprio para essa finalidade. Art. 7º. Consideram-se também tripulantes, para os efeitos desta lei, os operadores de equipamentos especiais instalados em aeronaves homologadas para serviços aéreos especializados, devidamente autorizados pelo Ministério da Aeronáutica. Art. 8º. Tripulação é o conjunto de tripulantes que exercem função a bordo de aeronave. Art. 9º. Uma tripulação poderá ser: mínima, simples, composta e de revezamento. Art. 10. Tripulação mínima é a determinada na forma da certificação de tipo de aeronave e a constante do seu manual de operação, homologada pelo órgão competente do Ministério da Aeronáutica, sendo permitido sua utilização em vôos: locais, de instrução, de experiência, de vistoria e de traslado. Art. 11. Tripulação simples é a constituída basicamente de uma tripulação mínima acrescida, quando for o cas o, dos tripulantes necessários à realização do vôo. Art. 12. Tripulação composta é a constituída basicamente de uma tripulação simples, acrescida de um piloto qualificado a nível de piloto em comando, um mecânico de vôo, quando o equipamento assim o exigir, e o mínimo de 25% (vinte e cinco por cento) do número de comissários. Parágrafo único. Aos tripulantes acrescidos à tripulação simples serão asseguradas, pelo empregador, poltronas reclináveis. Art. 13. Tripulação de revezamento é a constituída basicamente de uma tripulação simples, acrescida de mais um piloto qualificado a nível de piloto em comando, um co-piloto, um mecânico de vôo, quando o equipamento assim o exigir, e de 50% (cinqüenta por cento) do número de comissár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2026-10-26T02:20:06.649Z</dcterms:created>
  <dcterms:modified xsi:type="dcterms:W3CDTF">2026-10-26T02:20:06.649Z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