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/>
    <w:p>
      <w:r>
        <w:t xml:space="preserve">PETROBRÁS — MANUAL DE PESSOAL - NORMA PROGRAMÁTICA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NORMAS RELATIVAS À COMPLEMENTAÇÃO DE APOSENTADORIA, INSERIDAS NO MANUAL DE PESSOAL DA PETROBRÁS, TÊM CARÁTER MERAMENTE PROGRAMÁTICO, DELAS NÃO RESULTANDO DIREITO À REFERIDA COMPLEMENTAÇÃO. Resolução 24/94 DJ 12-05-1994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2026-09-10T22:11:15.739Z</dcterms:created>
  <dcterms:modified xsi:type="dcterms:W3CDTF">2026-09-10T22:11:15.739Z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