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/>
    <w:p>
      <w:r>
        <w:t xml:space="preserve">CONCESSÃO  NA FLUÊNCIA DA GARANTIA DE EMPREGO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INVÁLIDA A CONCESSÃO DO AVISO PRÉVIO NA FLUÊNCIA DA GARANTIA DE EMPREGO, ANTE A INCOMPATIBILIDADE DOS DOIS INSTITUTOS. Precedentes: ERR 83700/93, Ac. SDI 5192/95 - Juiz EUCLIDES ROCHA - Decisão Unânime - DJ 02.02.96 ERR 81862/93, Ac. SDI 4550/95 - Min VANTUIL ABDALA - Decisão Unânime - DJ 24.11.95 ERR 100244/93, Ac. SDI 3374/95 - Min NEY DOYLE - Decisão por Maioria - DJ 13.10.95 ERR 0709/89, Ac. SDI 1316/92 - Min JOSÉ C FONSECA - Decisão por Maioria - DJ 07.08.92 ERR 5632/88, Ac. SDI 0511/92 - Min HÉLIO REGATO - Decisão por Maioria - DJ 22.05.92 ERR 4777/88, Ac. SDI 0422/92 - Min HÉLIO REGATO - Decisão por Maioria - DJ 08.05.92 ERR 4076/88, Ac. SDI 2175/91 - Min JOSÉ C FONSECA - Decisão por Maioria - DJ 11.12.91 ERR 2809/88, Ac. SDI 0660/91 - Min JOSÉ AJURICABA - Decisão Unânime - DJ 21.06.91 ERR 7277/88, Ac. SDI 0398/91 - Min JOSÉ C FONSECA - Decisão Unânime - DJ 03.05.91 DJ de 03.07.96, Pág. 24.465 Arquivo do EMFOR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2026-07-28T01:32:20.091Z</dcterms:created>
  <dcterms:modified xsi:type="dcterms:W3CDTF">2026-07-28T01:32:20.091Z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