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Relator: </w:t>
      </w:r>
      <w:r>
        <w:t xml:space="preserve">Hildebrando Bisaglia</w:t>
      </w:r>
    </w:p>
    <w:p/>
    <w:p>
      <w:r>
        <w:t xml:space="preserve">GRATIFICAÇÃO IGUAL OU SUPERIOR A UM TERÇO DO SALÁRIO — SE EXERCE CARGO DE CONFIANÇA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caixa bancário, ainda que caixa executivo, não exerce cargo de confiança. Percebendo gratificação igual ou superior a um terço do salário do posto efetivo, esta remunera apenas a maior responsabilidade do cargo e não as duas horas extraordinárias além da sexta. Precedentes: RR-1.302/77 - Ac. 1ª T. 405/78 - Publicado - DJ 30.06.78 - Relator: Min. Hildebrando Bisaglia. E-RR-2.082/76 - Ac. TP. 50/78 - Publicado - DJ 02.06.78 - Relator Min. Alves de Almeida. RR-677/78 - Ac. 1ª T. 2.952/78 - Publicado - DJ 16.04.79 - Relator: Min. Marcelo Pimentel. E-RR-3.227/75 - Ac. TP. 442/79 -Publicado - DJ 10.05.79 - Relator: Min. Ary Campista. E-RR-3.993/77 - Ac. TP. 615/80 - Publicado - DJ 05.05.80 - Relator: Min. Orlando Coutinho. Aprovada na sessão de 11-6-80 Resolução Administrativa 66/80 Republicado no DJU de 14.07.80.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2026-07-28T03:39:28.815Z</dcterms:created>
  <dcterms:modified xsi:type="dcterms:W3CDTF">2026-07-28T03:39:28.815Z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