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Tapajós</w:t>
      </w:r>
    </w:p>
    <w:p/>
    <w:p>
      <w:r>
        <w:t xml:space="preserve">SE DEVE SER CONSIDERADO DIA DE REPOUSO REMUNERADO OU DIA NÃO TRABALHADO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 do bancário é dia útil não trabalhado e não dia de repouso remunerado, não cabendo assim a repercussão do pagamento de horas extras habituais sobre a sua remuneração. Precedentes: E-RR-1.126/78 - Ac. 426/80 - Publicado - DJ 11.04.80 - Relator: Min. Nelson Tapajós. E- RR-2.703/78 - Ac. TP. 433/80 - Publ. - DJ 11.04.80 - Relator: Min. Thelio da Costa Monteiro. RR-4.462/78 - Ac. 1ª T. 737/79 - Publicado - DJ 08.06.79 - Relator: Min. Fernando Franco. ED- RR-3.759/78 - Ac. 1ª T. 587/79 - Publicado - DJ 01.06.79 - Relator: Min. Marcelo Pimentel. E-RR- 3.909/78 - Ac. TP. 750/80 - Publicado - DJ 25.04.80 - Relator: Min. Nelson Tapajós. RR-2.845/77 - Ac. 1ª T. 2.516/77 - Publicado - DJ 24.02.78 - Relator: Min. Hildebrando Bisaglia. RR-5.148/78 - Ac. 1ª T.930/79 - Publicado - DJ 10.08.79 - Relator: Min. Marcelo Pimentel. RR-3.031/78 - Ac. 3ª T. 326/79 - Publicado - DJ 01.06.79 - Relator: Min. Expedito Amorim. Aprovada em sessão de 22-10-80 Resolução Administrativa 115/80 Publicada no DJ de 3-11-80 Arquivo do EMFOR, TST/1.201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2026-10-16T16:09:35.033Z</dcterms:created>
  <dcterms:modified xsi:type="dcterms:W3CDTF">2026-10-16T16:09:35.033Z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