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CONSOLIDAÇÃO DAS LEIS DO TRABALHO</w:t>
      </w:r>
    </w:p>
    <w:p>
      <w:r>
        <w:rPr>
          <w:i/>
          <w:iCs/>
          <w:color w:val="666666"/>
        </w:rPr>
        <w:t xml:space="preserve">LEI 7.402 DE 05-11-1985</w:t>
      </w:r>
    </w:p>
    <w:p/>
    <w:p/>
    <w:p>
      <w:r>
        <w:t xml:space="preserve">COMISSÕES DE CONCILIAÇÃO PRÉVIA — DISPÕE SOBRE</w:t>
      </w:r>
    </w:p>
    <w:p/>
    <w:p>
      <w:pPr>
        <w:pStyle w:val="Heading2"/>
      </w:pPr>
      <w:r>
        <w:rPr>
          <w:b/>
          <w:bCs/>
        </w:rPr>
        <w:t xml:space="preserve">Ementa</w:t>
      </w:r>
    </w:p>
    <w:p>
      <w:r>
        <w:t xml:space="preserve">Lei nº 9.958, de 12 de janeiro de 2000 Altera e acrescenta artigos à Consolidação das Leis do Trabalho - CLT, aprovada pelo Decreto-lei nº 5.452, de 1º de maio de 1943, dispondo sobre as Comissões de Conciliação Prévia e permitndo a execução de título executivo extrajudicial na Justiça do Trabalho. O Presidente da República Faço saber que o Congresso Nacional decreta e eu sanciono a seguinte Lei: Art. 1° A Consolidação das Leis do Trabalho - CLT, aprovada pelo Decreto-lei n° 5.452, de 1° de maio de 1943, passa a vigorar acrescida do seguinte Título VI-A: "TÍTULO VI-A - DAS COMISSÕES DE CONCILIAÇÃO PRÉVIA Art. 625-A. As empresas e os sindicatos podem instituir Comissões de Conciliação Prévia, de composição paritária, com representantes dos empregados e dos empregadores, com a atribuição de tentar conciliar os conflitos individuais do trabalho. Parágrafo único. As Comissões referidas no "caput" deste artigo poderão ser constituídas por grupos de empresas ou ter caráter intersindical. Art. 625-B. A Comissão instituída no âmbito da empresa será composta de, no mínimo, dois e, no máximo, dez membros, e observará as seguintes normas: I - a metade de seus membros será indicada pelo empregador e a outra metade eleita pelos empregados, em escrutínio secreto, fiscalizado pelo sindicato da categoria profissional; II - haverá na Comissão tantos suplentes quantos forem os representantes titulares; III - o mandato dos seus membros, titulares e suplentes, é de um ano, permitida uma recondução. § 1° É vedada a dispensa dos representantes dos empregados membros da Comissão de Conciliação Prévia, titulares e suplentes, até um ano após o final do mandato, salvo se cometerem falta grave, nos termos da lei. § 2° O representante dos empregados desenvolverá seu trabalho normal na empresa, afastando-se de suas atividades apenas quando convocado para atuar como conciliador, sendo computado como tempo de trabalho ef etivo o despendido nessa atividade. Art. 625-C. A Comissão instituída no âmbito do sindicato terá sua constituição e normas de funcionamento definidas em convenção ou acordo coletivo. Art. 625-D. Qualquer demanda de natureza trabalhista será submetida à Comissão de Conciliação Prévia se, na localidade da prestação de serviços, houver sido instituída a Comissão no âmbito da empresa ou do sindicato da categoria. § 1° A demanda será formulada por escrito ou reduzida a termo por qualquer dos membros da Comissão, sendo entregue cópia datada e assinada pelo membro aos interessados. § 2° Não prosperando a conciliação, será fornecida ao empregado e ao empregador declaração da tentativa conciliatória frustrada com a descrição de seu objeto, firmada pelos membros da Comissão, que deverá ser juntada à eventual reclamação trabalhista. § 3° Em caso de motivo relevante que impossibilite a observância do procedimento previsto no "caput" deste artigo, será a circunstância declarada na petição inicial da ação intentada perante a Justiça do Trabalho. § 4° Caso exista, na mesma localidade e para a mesma categoria, Comissão de empresa e Comissão sindical, o interessado optará por uma delas para submeter a sua demanda, sendo competente aquela que primeiro conhecer do pedido. Art. 625-E. Aceita a conciliação, será lavrado termo assinado pelo empregado, pelo empregador ou seu preposto e pelos membros da Comissão, fornecendo-se cópia às partes. Parágrafo único. O termo de conciliação é título executivo extrajudicial e terá eficácia liberatória geral, exceto quanto às parcelas expressamente ressalvadas. Art. 625-F. As Comissões de Conciliação Prévia têm prazo de dez dias para a realização da sessão de tentativa de conciliação a partir da provocação do interessado. Parágrafo único. Esgotado o prazo sem a realização da sessão, será fornecida, no último dia do prazo, a declaração a que se refere o § 2° do art. 625-D. Art. 625-G. O prazo prescricional será suspenso a partir da provocação da Comissão de Conciliação Prévia, recomeçando a fluir, pelo que lhe resta, a partir da tentativa frustrada de conciliação ou do esgotamento do prazo previsto no art. 625-F. Art. 625-H. Aplicam-se aos Núcleos Intersindicais de Conciliação Trabalhista em funcionamento ou que vierem a ser criados, no que couber, as disposições previstas neste Título, desde que observados os princípios da paridade e da negociação coletiva na sua constituição." Art. 2° O art. 876 da Consolidação das Leis do Trabalho - CLT, aprovada pelo Decreto-lei n° 5.452, de 1° de maio de 1943, passa a vigorar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2026-07-28T01:34:49.175Z</dcterms:created>
  <dcterms:modified xsi:type="dcterms:W3CDTF">2026-07-28T01:34:49.175Z</dcterms:modified>
</cp:coreProperties>
</file>

<file path=docProps/custom.xml><?xml version="1.0" encoding="utf-8"?>
<Properties xmlns="http://schemas.openxmlformats.org/officeDocument/2006/custom-properties" xmlns:vt="http://schemas.openxmlformats.org/officeDocument/2006/docPropsVTypes"/>
</file>