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Recurso: </w:t>
      </w:r>
      <w:r>
        <w:t xml:space="preserve">RE 48.680</w:t>
      </w:r>
    </w:p>
    <w:p/>
    <w:p>
      <w:r>
        <w:t xml:space="preserve">CÁLCULO — MÉDIA DO PERÍODO AQUISITIVO E OBSERVÂNCIA DO SALÁRIO MÍNIMO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salário das férias do empregado horista corresponde à média do período aquisitivo, não podendo ser inferior ao mínimo. Referência: C LT, artigos 78 e 140, § 1º RE 48.680, de 15.09.61; RE 45.758, de 03.11.60; RE 44.149, de 24.06.60; RE 19.089, de 28.08.53 (D.J. de 23.08.54, p. 2.691); RE 40.169, de 17.10.61; RE 42.927, de 14.11.61. ERE 52.643, de 26.08.63. Aprovada em Sessão de 13-12-1963 - pág. 100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2026-07-28T01:30:28.605Z</dcterms:created>
  <dcterms:modified xsi:type="dcterms:W3CDTF">2026-07-28T01:30:28.605Z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