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Recurso: </w:t>
      </w:r>
      <w:r>
        <w:t xml:space="preserve">re 1</w:t>
      </w:r>
    </w:p>
    <w:p/>
    <w:p>
      <w:r>
        <w:t xml:space="preserve">DISPONIBILIDADES FINANCEIRAS — DISPÕE SOBRE</w:t>
      </w:r>
    </w:p>
    <w:p/>
    <w:p>
      <w:pPr>
        <w:pStyle w:val="Heading2"/>
      </w:pPr>
      <w:r>
        <w:rPr>
          <w:b/>
          <w:bCs/>
        </w:rPr>
        <w:t xml:space="preserve">Ementa</w:t>
      </w:r>
    </w:p>
    <w:p>
      <w:r>
        <w:t xml:space="preserve">LEI Nº 8.352, DE 28 DE DEZEMBRO DE 1991 Dispõe sobre as disponibilidades financeiras do Fundo de Amparo ao Trabalhador - FAT e dá outras providências O Presidente da República Faço saber que o Congresso Nacional decreta e eu sanciono a seguinte lei: Art. 1º. O art. 9º da Lei nº 8.019, de 11 de abril de 1990, passa a vigorar com a seguinte redação: "Art. 9º. As disponibilidades financeiras do FAT poderão ser aplicadas em títulos do Tesouro Nacional, por intermédio do Banco Central do Brasil, e em depósitos especiais, remunerados e disponíveis para imediata movimentação, nas instituições financeiras oficiais federais de que trata o art. 15 da Lei nº 7.998, de 11 de janeiro de 1990. § 1º. Parcela das disponibilidades financeiras do FAT constitui a Reserva Mínima de Liquidez, destinada a garantir, em tempo hábil, os recursos necessários ao pagamento das despesas referentes ao Programa do Seguro-Desemprego e do Abono de que trata o art. 239 da Constituição Federal. § 2º. O montante da Reserva estabelecida no parágrafo anterior não pode ser inferior ao maior dentre os seguintes valores: I - a diferença positiva, no exercício financeiro em curso, entre o produto da arrecadação das contribuições de que trata o art. 239 da Constituição Federal e o montante global dos pagamentos efetuados por conta das dotações orçamentárias para atender às despesas com o Programa do Seguro-Desemprego, com o Abono Salarial e com o Financiamento de Programas de Desenvolvimento Econômico a cargo do BNDES, custeados pela referida arrecadação; II - o resultado da adição: a) dos valores pagos a títulos de benefícios do seguro-desemprego nos seis meses anteriores, atualizados mês a mês pela variação do Índice Nacional de Preços ao Consumidor, calculado pela Fundação Instituto Brasileiro de Geografia e Estatística - IBGE, ou, na sua ausência, pela variação de índice definido pelo Conselho Deliberativo do Fundo de Amparo ao Trabalha dor - CODEFAT, nos termos do inciso IX do art. 19 da Lei nº 7.998, de 11 de janeiro de 1990, e (v. Lei nº 7.998/90, art. 19, IX) b) de cinqüenta por cento dos valores pagos a títulos de abono, nos termos do art. 9º da Lei nº 7.998, de 11 de janeiro de 1990, nos doze meses anteriores, atualizados na forma prevista na alínea anterior. (v. Lei nº 7.998/90, art. 9º) § 3º. Os recursos da Reserva Mínima de Liquidez somente poderão ser aplicados em títulos do Tesouro Nacional, por intermédio do Banco Central do Brasil. § 4º. No exercício de 1991, as aplicações da parcela das disponibilidades financeiras que excederem o valor da Reserva Mínima de Liquidez em depósitos especiais no Banco do Brasil S.A. serão no montante mínimo de Cr$ 220.000.000.000,00 (duzentos e vinte bilhões de cruzeiros). § 5º. Os depósitos especiais de que trata o caput deste artigo serão remunerados, no mínimo, pelos mesmos critérios e prazos aplicados aos depósitos das disponibilidades de caixa do Tesouro Nacional, conforme disposto no art. 5º da Lei nº 7.862, de 30 de outubro de 1989, com a redação dada pelo art. 8º da Lei nº 8.177, de 1º de março de 1991, ou, da sua ausência, pela remuneração média diária paga pelos títulos do Tesouro Nacional, acrescidos, em ambos os casos, de juros de cinco por cento ao ano calculados pro rata die. (v. Lei nº 7.862/89, com redação do art. 8º da Lei nº 8.177/91): " Art. 5º. O Banco Central do Brasil e as instituições financeiras a que se refere o § 2º deste artigo recolherão ao Tesouro Nacional, no último dia útil de cada decêndio, remuneração incidente sobre os saldos diários dos depósitos da União existentes no decêndio imediatamente anterior. § 1º - Os saldos de que trata este artigo, a partir de 4 de fevereiro de 1991, serão remunerados pela Taxa Referencial Diária (TRD), divulgada pelo Banco Central do Brasil. § 2º - No caso em que órgãos e entidades da União, em virtude de características operacionais específicas, nã o possam integrar o sistema de caixa único do Tesouro Nacional, os recursos destinados a atender suas necessidades poderão, excepcionalmente, ser depositados no Banco do Brasil S.A. ou na Caixa Econômica Federal." § 6º. O resultado da remuneração das disponibilidades financeiras de que trata este artigo constituirá receita do FAT." Art. 2º. O Banco do Brasil S/A poderá utilizar os recursos originários dos depósitos especiais de que trata o art. 9º da Lei nº 8.019, de 11 de abril de 1990, para conceder empréstimos: I - ao setor rural; II - ao Instituto Nacional de Assistência Médica da Previdência Social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2026-07-28T01:26:35.595Z</dcterms:created>
  <dcterms:modified xsi:type="dcterms:W3CDTF">2026-07-28T01:26:35.595Z</dcterms:modified>
</cp:coreProperties>
</file>

<file path=docProps/custom.xml><?xml version="1.0" encoding="utf-8"?>
<Properties xmlns="http://schemas.openxmlformats.org/officeDocument/2006/custom-properties" xmlns:vt="http://schemas.openxmlformats.org/officeDocument/2006/docPropsVTypes"/>
</file>