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CONVENÇÃO COLETIVA</w:t>
      </w:r>
    </w:p>
    <w:p/>
    <w:p/>
    <w:p>
      <w:r>
        <w:t xml:space="preserve">LEI 6.664/79 — REGULAMENTA</w:t>
      </w:r>
    </w:p>
    <w:p/>
    <w:p>
      <w:pPr>
        <w:pStyle w:val="Heading2"/>
      </w:pPr>
      <w:r>
        <w:rPr>
          <w:b/>
          <w:bCs/>
        </w:rPr>
        <w:t xml:space="preserve">Ementa</w:t>
      </w:r>
    </w:p>
    <w:p>
      <w:r>
        <w:t xml:space="preserve">DECRETO Nº 85.138, DE 15 DE SETEMBRO DE 1980 Regulamenta a Lei nº 6.664, de 26 de junho de 1979, que disciplina a profissão de Geógrafo, e dá outras providências. O PRESIDENTE DA REPÚBLICA, usando da atribuição que lhe confere o artigo 81, item III, da Constituição, e tendo em vista o disposto no artigo 10 da Lei nº 6.664, de 26 de junho de 1979, DECRETA: Art. 1º Geógrafo é a designação reservada exclusivamente aos profissionais habilitados na forma da Lei nº 6.664, de 26 de junho de 1979. Art. 2º O exercício da profissão de Geógrafo somente será permitido: I - aos Geógrafos que hajam concluído o curso constante de matérias do núcleo comum, acrescidas de duas matérias optativas, na forma do currículo fixado pelo Conselho Federal de Educação; Il - aos bacharéis em Geografia e em Geografia e História, formados pelas Faculdades de Filosofia; Filosofia, Ciências e Letras e pelos Institutos de Geociências das Universidades oficiais ou oficialmente reconhecidas; III - aos portadores de diploma de Geógrafo, expedido por estabelecimento estrangeiro de ensino superior, e devidamente revalidado no Ministério da Educação e Cultura. Art. 3º É da competência do Geógrafo o exercício das seguintes atividades e funções a cargo da União, dos Estados, dos Territórios e dos Municípios, das entidades autárquicas ou de economia mista e particulares: I - reconhecimentos, levantamentos, estudos e pesquisas de caráter físico-geográfico, biogeográfico, antropogeográfico e geoeconômico e as realizadas nos campos gerais e especiais da Geografia, que se fizerem necessárias: a) na delimitação e caracterização de regiões e sub-regiões geográficas naturais e zonas geoeconômicas, para fins de planejamento e organização físico-espacial; b) no equacionamento e solução, em escala nacional, regional ou local, de problemas atinentes aos recursos naturais do País; c) na interpretação das condições hidrológicas das bacias fluviais; d) no zoneamento geo-humano, com vistas aos planejamentos geral e regional; e) na pesquisa de mercado e intercâmbio comercial em escala regional e inter-regional; f) na caracterização ecológica e etológica da paisagem geográfica e problemas conexos; g) na política de povoamento, migração interna, imigração e colonização de regiões novas ou de revalorização de regiões de velho povoamento; h) no estudo físico-cultural dos setores geoeconômicos destinado ao planejamento da produção; i) na estruturação ou reestruturação dos sistemas de circulação; j) no estudo e planejamento das bases físicas e geoeconômicas dos núcleos urbanos e rurais; l) no aproveitamento, desenvolvimento e preservação dos recursos naturais; m) no levantamento e mapeamento destinados à solução dos problemas regionais; n) na divisão administrativa da União, dos Estados, dos Territórios e dos Municípios; II - a organização de congressos, comissões, seminários, simpósios e outros tipos de reuniões, destinados ao estudo e à divulgação da Geografia. Art. 4º As atividades profissionais do Geógrafo, sejam as de investigação puramente científica, sejam as destinadas ao planejamento e implantação da política social, econômica e administrativa de órgãos públicos ou às iniciativas de natureza privada, se exercem através de: I - órgãos e serviços permanentes de pesquisas e estudos, integrantes de entidades científicas, culturais, econômicas ou administrativas; II - prestação de serviços ajustados para a realização de determinado estudo ou pesquisa, de interesse de instituições públicas ou particulares, inclusive perícia e arbitramentos; III - prestação de serviços de caráter permanente, sob a forma de consultoria ou assessoria, junto a organizações públicas ou privadas. Art. 5º A fiscalização do exercício da profissão de Geógrafo compete ao Conselho Regional de Engenharia, Arquitetura e Agronomia da Jurisdição em que a ativid ade for exercida. Art. 6º 0 Conselho Regional de Engenharia, Arquitetura e Agronomia somente efetuará o registro profissional mediante a apresentação do diploma devidamente registrado na forma prevista pelo artigo 27 da Lei nº 5.540, de28 de novembro de 1968. Parágrafo único. Os diplomas conferidos por estabelecimento particular de ensino deverão ser registrados no órgão próprio do Ministério da Educação e Cultura. Art. 7º Aos profissionais registrados de acordo com este Decreto será fornecida carteira de identidade profissional, cujo modelo o Conselho Federal de Engenharia, Arquitetura e Agronomia adotará em ato próprio. Parágrafo único. A carteira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2026-07-28T01:36:34.810Z</dcterms:created>
  <dcterms:modified xsi:type="dcterms:W3CDTF">2026-07-28T01:36:34.810Z</dcterms:modified>
</cp:coreProperties>
</file>

<file path=docProps/custom.xml><?xml version="1.0" encoding="utf-8"?>
<Properties xmlns="http://schemas.openxmlformats.org/officeDocument/2006/custom-properties" xmlns:vt="http://schemas.openxmlformats.org/officeDocument/2006/docPropsVTypes"/>
</file>