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CONTRATAÇÃO POR TEMPO DETERMINADO — CF, ART. 37, INC. IX</w:t>
      </w:r>
    </w:p>
    <w:p/>
    <w:p>
      <w:pPr>
        <w:pStyle w:val="Heading2"/>
      </w:pPr>
      <w:r>
        <w:rPr>
          <w:b/>
          <w:bCs/>
        </w:rPr>
        <w:t xml:space="preserve">Ementa</w:t>
      </w:r>
    </w:p>
    <w:p>
      <w:r>
        <w:t xml:space="preserve">LEI Nº 8.745, DE 09 DE DEZEMBRO DE 1993 Dispõe sobre a contratação por tempo determinado para atender à necessidade temporária de excepcional interesse público, nos termos do inciso IX do art. 37 da Constituição Federal, e dá outras providências. O PRESIDENTE DA REPÚBLICA, Faço saber que o Congresso Nacional decreta e eu sanciono a seguinte lei: Art. 1º Para atender à necessidade temporária de excepcional interesse público, os órgãos da Administração Federal direta, as autarquias e as fundações públicas poderão efetuar contratação de pessoal por tempo determinado, nas condições e prazos previstos nesta lei. Art. 2º Considera-se necessidade temporária de excepcional interesse público: I - assistência a situações de calamidade pública; II - combate a surtos endêmicos; III - realização de recenseamentos; IV - admissão de professor substituto e professor visitante; V - admissão de professor e pesquisador visitante estrangeiro; VI - atividades especiais nas organizações das Forças Armadas para atender a área industrial ou a encargos temporários de obras e serviços de engenharia. Art. 3º O recrutamento do pessoal a ser contratado, nos termos desta lei, será feito mediante processo seletivo simplificado sujeito a ampla divulgação, inclusive através do Diário Oficial da União, prescindindo de concurso público. § 1º A contratação para atender às necessidades decorrentes de calamidade pública prescindirá de processo seletivo. § 2º A contratação de pessoal, nos casos dos incisos V e VI do art. 2º, poderá ser efetivada à vista de notória capacidade técnica ou científica do profissional, mediante análise do curriculum vitae. Art. 4º As contratações serão feitas por tempo determinado e improrrogável, observados os seguintes prazos máximos: I - seis meses, no caso dos incisos I e II do art. 2º; II - doze meses, no caso do inciso III do art. 2º; III - doze mes es, no caso do inciso IV do art. 2º; IV - até quatro anos, nos casos dos incisos V e VI do art. 2º. Parágrafo único. Nos casos dos incisos V e VI, os contratos poderão ser prorrogados desde que o prazo total não ultrapasse quatro anos. Art. 5º As contratações somente poderão ser feitas com observância da dotação orçamentária específica e mediante prévia autorização do Ministro de Estado ou do Secretário da Presidência da República sob cuja supervisão se encontrar o órgão ou entidade contratante. Parágrafo único. Os órgãos ou entidades contratantes encaminharão à Secretaria da Administração Federal, para controle da aplicação do disposto nesta lei, cópia dos contratos efetivados. Art. 6º É proibida a contratação, nos termos desta lei, de servidores da Administração direta ou indireta da União, dos Estados, do Distrito Federal e dos Municípios, bem como de empregados ou servidores de suas subsidiárias e controladas. Parágrafo único. Sem prejuízo da nulidade do contrato, a infração do disposto neste artigo importará na responsabilidade administrativa da autoridade contratante e do contratado, inclusive solidariedade quanto à devolução dos valores pagos ao contratado. Art. 7º A remuneração do pessoal contratado nos termos desta lei será fixada: I - nos casos do inciso IV do art. 2º, em importância não superior ao valor da remuneração fixada para os servidores de final de carreira das mesmas categorias, nos planos de retribuição ou nos quadros de cargos e salários do órgão ou entidade contratante; II - nos casos dos incisos I a III, V e VI do art. 2º, em importância não superior ao valor da remuneração constante dos planos de retribuição ou nos quadros de cargos e salários do serviço público, para servidores que desempenhem função semelhante, ou, não existindo a semelhança, às condições do mercado de trabalho. Parágrafo único. Para os efeitos deste artigo, não se consideram as vantagens de natureza individual dos servidores ocupantes de cargos tomados como paradigma. Art. 8º Ao pessoal contratado nos termos desta lei aplica-se o disposto na Lei nº 8.647, de 13 de abril de 1993. Art. 9º O pessoal contratado nos termos desta lei não poderá: I - receber atribuições, funções ou encargos não previstos no respectivo contrato; II - ser nomeado ou designado, ainda que a título precário ou em substituição, para o exercício de cargo em comissão ou função de confiança; III - ser novamente contratado, com fundamento nesta lei, salvo na hipótese prevista no inciso I do art. 2º, mediante prévia autorização do Ministro de Estado ou Secretário da Presidência competente. Parágrafo único. A inobserv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2026-07-27T23:29:00.715Z</dcterms:created>
  <dcterms:modified xsi:type="dcterms:W3CDTF">2026-07-27T23:29:00.715Z</dcterms:modified>
</cp:coreProperties>
</file>

<file path=docProps/custom.xml><?xml version="1.0" encoding="utf-8"?>
<Properties xmlns="http://schemas.openxmlformats.org/officeDocument/2006/custom-properties" xmlns:vt="http://schemas.openxmlformats.org/officeDocument/2006/docPropsVTypes"/>
</file>