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>
      <w:r>
        <w:rPr>
          <w:b/>
          <w:bCs/>
        </w:rPr>
        <w:t xml:space="preserve">Recurso: </w:t>
      </w:r>
      <w:r>
        <w:t xml:space="preserve">REsp 62.728-</w:t>
      </w:r>
    </w:p>
    <w:p/>
    <w:p>
      <w:r>
        <w:t xml:space="preserve">ADITAMENTO CONTRATUAL — ANUÊNCIA DESTE - REQUISITO INDISPENSÁVEL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O fiador na locação não responde por obrigações resultantes de aditamento ao qual não anuiu. Referência: CC, art. 1.483 REsp 62.728-RJ (5ªT 12/03/96 - DJ 22/04/96). REsp 61.947-SP (5ªT 02/04/96 - DJ 06/05/96). REsp 74.859-SP (5ªT 15/04/97 - DJ 19/05/97). REsp 34.981-SP (6ªT 13/12/94 - DJ 21/03/95). REsp 64.273-SP (6ªT 22/08/95 - DJ 09/10/95). REsp 50.437-SP (6ªT 19/03/96 - DJ 16/12/96). REsp 90.552-SP (6ªT 02/06/97 - DJ 23/06/97). REsp 64.019-SP (6ªT 01/07/97 - DJ 25/08/97). REsp 151.071-MG (6ªT 25/11/97 - DJ 19/12/97). (Of. nº 188/98) (Dias: 2, 5 e 6-10-98) DJ Nº 189 DE 02-10-98 - PÁG. 250 EMFOR 601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2026-07-27T23:45:50.921Z</dcterms:created>
  <dcterms:modified xsi:type="dcterms:W3CDTF">2026-07-27T23:45:50.921Z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