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Julgado em: </w:t>
      </w:r>
      <w:r>
        <w:t xml:space="preserve">09/04/1986</w:t>
      </w:r>
    </w:p>
    <w:p/>
    <w:p>
      <w:r>
        <w:t xml:space="preserve">INAPLICABILIDADE AO MESMO DAS REGRAS DE SEGURANÇA E HIGIENE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pleiteia o pagamento de adicional de insalubridade em face do manuseio de substâncias tóxicas. - O reclamante é trabalhador rural e exercia a função de poda das árvores e limpeza do pomar e segundo as testemunhas ouvidas, não trabalhava na aplicação de inseticida. Referem as testemunhas que a aplicação de formicida era realizada somente por alguns empregados que, por esse trabalho percebiam o adicional de insalubridade. Os demais empregados não aplicam os venenos nem percebiam qualquer adicional. - O reclamante não logrou provar o exercício de trabalho em aplicação de formicida e, ademais, tratando-se de trabalho rural, a teor do art. 28 do Decreto nº 73.626/74, não há normas de segurança e higiene aplicáveis à espécie, posto que sua regulamentação pende de portaria a ser emitida pelo Ministério do Trabalho. - Negado provimento ao recurso. Proc. TRT-7.196/84, Julgado em 10-04-1986 Arquivo do EMFOR, TRT/406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Inaplicáveis aos trabalhadores rurais as regras de segurança e higiene do trabalho, a teor do disposto no artigo 28 do Decreto nº 73.626/74.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2026-10-16T16:10:39.282Z</dcterms:created>
  <dcterms:modified xsi:type="dcterms:W3CDTF">2026-10-16T16:10:39.282Z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