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Julgado em: </w:t>
      </w:r>
      <w:r>
        <w:t xml:space="preserve">26/06/1984</w:t>
      </w:r>
    </w:p>
    <w:p/>
    <w:p>
      <w:r>
        <w:t xml:space="preserve">EXECUÇÃO DE TAREFAS PRÓPRIAS — DIREITO AO SALÁRIO PROFISSIONAL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A Lei nº 3.999/61 não exige a formação em curso próprio, ou qualquer outra habilitação específica para o exercício desta função. Mesmo sendo a recorrente um Banco de Sangue e não realizando exames laboratoriais propriamente ditos, não se pode pretender que as tarefas realizadas pela autora não fossem de auxiliar de laboratorista. Saliente-se que este argumento do recurso constitui inovação, pois a defesa prévia nada refere quanto a isto. O "expert" informa que as funções exercidas pela autora consistiam em preencher fichas, puncionar veias, fazer pesquisa de grupo sanguíneo e provas de microhematócrito, na amostra de sangue colhida de doadores voluntários, e que realizava atividades simples, mas precisas, com manuseio de vidraria e instrumental técnico frágeis, que forneciam resultados a serem colhidos e anotados com atenção e cuidado. TRT - 9.024/83. Julgado em 27-06-1984 Arquivo do ementário Forense, TRT/328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o disposto na Lei nº 3.999/61 à empregada que exerce, concretamente, as funções de "auxiliar de laboratório", mesmo que sem titulação para tal, pois não exigida em lei, cabendo-lhe o deferimento do salário correspondente.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2026-10-16T17:18:17.909Z</dcterms:created>
  <dcterms:modified xsi:type="dcterms:W3CDTF">2026-10-16T17:18:17.909Z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