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16/11/1983</w:t>
      </w:r>
    </w:p>
    <w:p/>
    <w:p>
      <w:r>
        <w:t xml:space="preserve">OBSERVÂNCIA DO PRAZO DE 90 DIAS — QUANDO NÃO TRANSFORMA O CONTRATO EM POR PRAZO INDETERMINADO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Conhecimento: - O contrato de experiência pode ser prorrogado uma única vez, conforme se depreende do artigo 451 da CLT e desde que o prazo total de sua vigência não ultrapasse o limite máximo de noventa dias. Foi o que ocorreu, com o que, o contrato não se transformou em contrato por prazo indeterminado. - A empregada, admitida a título de experiência, quando já se encontrava grávida, não pode exigir o pagamento, pelo empregador, do auxílio-maternidade, antes do prazo previsto para o início do repouso obrigatório. Na extinção do contrato de experiência, não há despedida e, sim, término automático do contrato. - Não se aplica ao caso o "prejulgado 14", atual "Súmula 142" do TST. - Conheço pelas violações e divergências, e dou provimento para julgar improcedente a reclamatória. Proc. TST-RR-3.384/82, Julgado em 17-11-1983 Arquivo do Ementário Forense, TST/1.651. (*) "Empregada gestante, dispensada sem motivo antes do período de seis semanas anteriores ao parto, tem direito à percepção do salário maternidade (ex-Prejulgado 14) ("EMENTÁRIO FORENSE", Nº 409, t. AUXÍLIO MATERNIDADE, st. DESPEDIDA).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prorrogação no período de experiência, observado o limite de 90 dias, não transforma o contrato de experiência em contrato por prazo indeterminado. - Na extinção natural do contrato de experiência, não há despedida injusta, hipótese em que não se aplica à emprega grávida, a Súmula 142 (*), antigo prejulgado 14, salvo se dentro do período que trata o artigo 392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2026-10-16T18:38:05.402Z</dcterms:created>
  <dcterms:modified xsi:type="dcterms:W3CDTF">2026-10-16T18:38:05.402Z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